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EBE" w:rsidRPr="00770E7F" w:rsidRDefault="00824AFD" w:rsidP="00770E7F">
      <w:pPr>
        <w:adjustRightInd w:val="0"/>
        <w:snapToGrid w:val="0"/>
        <w:spacing w:afterLines="50" w:after="156" w:line="360" w:lineRule="auto"/>
        <w:jc w:val="left"/>
        <w:rPr>
          <w:rFonts w:ascii="宋体" w:eastAsia="宋体" w:hAnsi="宋体"/>
          <w:b/>
          <w:sz w:val="24"/>
          <w:szCs w:val="24"/>
        </w:rPr>
      </w:pPr>
      <w:r w:rsidRPr="00824AFD">
        <w:rPr>
          <w:rFonts w:ascii="宋体" w:eastAsia="宋体" w:hAnsi="宋体"/>
          <w:sz w:val="24"/>
          <w:szCs w:val="24"/>
        </w:rPr>
        <w:t>证券代码</w:t>
      </w:r>
      <w:r w:rsidRPr="00824AFD">
        <w:rPr>
          <w:rFonts w:ascii="宋体" w:eastAsia="宋体" w:hAnsi="宋体"/>
          <w:spacing w:val="-8"/>
          <w:sz w:val="24"/>
          <w:szCs w:val="24"/>
        </w:rPr>
        <w:t>：603</w:t>
      </w:r>
      <w:r w:rsidRPr="00824AFD">
        <w:rPr>
          <w:rFonts w:ascii="宋体" w:eastAsia="宋体" w:hAnsi="宋体" w:hint="eastAsia"/>
          <w:spacing w:val="-8"/>
          <w:sz w:val="24"/>
          <w:szCs w:val="24"/>
        </w:rPr>
        <w:t>8</w:t>
      </w:r>
      <w:r w:rsidRPr="00824AFD">
        <w:rPr>
          <w:rFonts w:ascii="宋体" w:eastAsia="宋体" w:hAnsi="宋体"/>
          <w:spacing w:val="-8"/>
          <w:sz w:val="24"/>
          <w:szCs w:val="24"/>
        </w:rPr>
        <w:t>15</w:t>
      </w:r>
      <w:r w:rsidRPr="00824AFD">
        <w:rPr>
          <w:rFonts w:ascii="宋体" w:eastAsia="宋体" w:hAnsi="宋体"/>
          <w:spacing w:val="-8"/>
          <w:sz w:val="24"/>
          <w:szCs w:val="24"/>
        </w:rPr>
        <w:tab/>
      </w:r>
      <w:r w:rsidRPr="00824AFD">
        <w:rPr>
          <w:rFonts w:ascii="宋体" w:eastAsia="宋体" w:hAnsi="宋体" w:hint="eastAsia"/>
          <w:spacing w:val="-8"/>
          <w:sz w:val="24"/>
          <w:szCs w:val="24"/>
        </w:rPr>
        <w:t xml:space="preserve">        </w:t>
      </w:r>
      <w:r w:rsidRPr="00824AFD">
        <w:rPr>
          <w:rFonts w:ascii="宋体" w:eastAsia="宋体" w:hAnsi="宋体"/>
          <w:sz w:val="24"/>
          <w:szCs w:val="24"/>
        </w:rPr>
        <w:t>证券简称</w:t>
      </w:r>
      <w:r w:rsidRPr="00824AFD">
        <w:rPr>
          <w:rFonts w:ascii="宋体" w:eastAsia="宋体" w:hAnsi="宋体"/>
          <w:spacing w:val="-51"/>
          <w:sz w:val="24"/>
          <w:szCs w:val="24"/>
        </w:rPr>
        <w:t>：</w:t>
      </w:r>
      <w:proofErr w:type="gramStart"/>
      <w:r w:rsidRPr="00824AFD">
        <w:rPr>
          <w:rFonts w:ascii="宋体" w:eastAsia="宋体" w:hAnsi="宋体" w:hint="eastAsia"/>
          <w:sz w:val="24"/>
          <w:szCs w:val="24"/>
        </w:rPr>
        <w:t>交建</w:t>
      </w:r>
      <w:r w:rsidRPr="00824AFD">
        <w:rPr>
          <w:rFonts w:ascii="宋体" w:eastAsia="宋体" w:hAnsi="宋体"/>
          <w:sz w:val="24"/>
          <w:szCs w:val="24"/>
        </w:rPr>
        <w:t>股份</w:t>
      </w:r>
      <w:proofErr w:type="gramEnd"/>
      <w:r w:rsidRPr="00824AFD">
        <w:rPr>
          <w:rFonts w:ascii="宋体" w:eastAsia="宋体" w:hAnsi="宋体"/>
          <w:sz w:val="24"/>
          <w:szCs w:val="24"/>
        </w:rPr>
        <w:tab/>
      </w:r>
      <w:r w:rsidRPr="00824AFD">
        <w:rPr>
          <w:rFonts w:ascii="宋体" w:eastAsia="宋体" w:hAnsi="宋体" w:hint="eastAsia"/>
          <w:sz w:val="24"/>
          <w:szCs w:val="24"/>
        </w:rPr>
        <w:t xml:space="preserve">          </w:t>
      </w:r>
      <w:r w:rsidRPr="00824AFD">
        <w:rPr>
          <w:rFonts w:ascii="宋体" w:eastAsia="宋体" w:hAnsi="宋体"/>
          <w:sz w:val="24"/>
          <w:szCs w:val="24"/>
        </w:rPr>
        <w:t>公告编号</w:t>
      </w:r>
      <w:r w:rsidRPr="00824AFD">
        <w:rPr>
          <w:rFonts w:ascii="宋体" w:eastAsia="宋体" w:hAnsi="宋体"/>
          <w:spacing w:val="-51"/>
          <w:sz w:val="24"/>
          <w:szCs w:val="24"/>
        </w:rPr>
        <w:t>：</w:t>
      </w:r>
      <w:r w:rsidR="00B95785" w:rsidRPr="00865EAC">
        <w:rPr>
          <w:rFonts w:ascii="宋体" w:eastAsia="宋体" w:hAnsi="宋体" w:hint="eastAsia"/>
          <w:sz w:val="24"/>
          <w:szCs w:val="24"/>
        </w:rPr>
        <w:t>202</w:t>
      </w:r>
      <w:r w:rsidR="00EB32BC">
        <w:rPr>
          <w:rFonts w:ascii="宋体" w:eastAsia="宋体" w:hAnsi="宋体" w:hint="eastAsia"/>
          <w:sz w:val="24"/>
          <w:szCs w:val="24"/>
        </w:rPr>
        <w:t>5</w:t>
      </w:r>
      <w:r w:rsidRPr="00865EAC">
        <w:rPr>
          <w:rFonts w:ascii="宋体" w:eastAsia="宋体" w:hAnsi="宋体"/>
          <w:sz w:val="24"/>
          <w:szCs w:val="24"/>
        </w:rPr>
        <w:t>-</w:t>
      </w:r>
      <w:r w:rsidR="00260198">
        <w:rPr>
          <w:rFonts w:ascii="宋体" w:eastAsia="宋体" w:hAnsi="宋体" w:hint="eastAsia"/>
          <w:sz w:val="24"/>
          <w:szCs w:val="24"/>
        </w:rPr>
        <w:t>0</w:t>
      </w:r>
      <w:r w:rsidR="00EB32BC">
        <w:rPr>
          <w:rFonts w:ascii="宋体" w:eastAsia="宋体" w:hAnsi="宋体" w:hint="eastAsia"/>
          <w:sz w:val="24"/>
          <w:szCs w:val="24"/>
        </w:rPr>
        <w:t>3</w:t>
      </w:r>
      <w:r w:rsidR="007F7CD0">
        <w:rPr>
          <w:rFonts w:ascii="宋体" w:eastAsia="宋体" w:hAnsi="宋体" w:hint="eastAsia"/>
          <w:sz w:val="24"/>
          <w:szCs w:val="24"/>
        </w:rPr>
        <w:t>7</w:t>
      </w:r>
    </w:p>
    <w:p w:rsidR="00623EBE" w:rsidRPr="000F6CF3" w:rsidRDefault="00824AFD" w:rsidP="00770E7F">
      <w:pPr>
        <w:snapToGrid w:val="0"/>
        <w:spacing w:afterLines="50" w:after="156"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 w:rsidRPr="000F6CF3">
        <w:rPr>
          <w:rFonts w:ascii="黑体" w:eastAsia="黑体" w:hAnsi="黑体" w:hint="eastAsia"/>
          <w:b/>
          <w:bCs/>
          <w:sz w:val="36"/>
          <w:szCs w:val="36"/>
        </w:rPr>
        <w:t>安徽省交通建设股份有限公司</w:t>
      </w:r>
    </w:p>
    <w:p w:rsidR="00623EBE" w:rsidRPr="00734386" w:rsidRDefault="00517169" w:rsidP="00770E7F">
      <w:pPr>
        <w:snapToGrid w:val="0"/>
        <w:spacing w:afterLines="50" w:after="156"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 w:rsidRPr="00517169">
        <w:rPr>
          <w:rFonts w:ascii="黑体" w:eastAsia="黑体" w:hAnsi="黑体" w:hint="eastAsia"/>
          <w:b/>
          <w:bCs/>
          <w:sz w:val="36"/>
          <w:szCs w:val="36"/>
        </w:rPr>
        <w:t>关于董事、</w:t>
      </w:r>
      <w:r w:rsidR="00EB32BC">
        <w:rPr>
          <w:rFonts w:ascii="黑体" w:eastAsia="黑体" w:hAnsi="黑体" w:hint="eastAsia"/>
          <w:b/>
          <w:bCs/>
          <w:sz w:val="36"/>
          <w:szCs w:val="36"/>
        </w:rPr>
        <w:t>董事会秘书</w:t>
      </w:r>
      <w:r w:rsidRPr="00517169">
        <w:rPr>
          <w:rFonts w:ascii="黑体" w:eastAsia="黑体" w:hAnsi="黑体" w:hint="eastAsia"/>
          <w:b/>
          <w:bCs/>
          <w:sz w:val="36"/>
          <w:szCs w:val="36"/>
        </w:rPr>
        <w:t>辞职的公告</w:t>
      </w:r>
      <w:bookmarkStart w:id="0" w:name="_GoBack"/>
      <w:bookmarkEnd w:id="0"/>
    </w:p>
    <w:p w:rsidR="00623EBE" w:rsidRPr="00770E7F" w:rsidRDefault="00824AFD" w:rsidP="00770E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24AFD">
        <w:rPr>
          <w:rFonts w:ascii="宋体" w:eastAsia="宋体" w:hAnsi="宋体" w:hint="eastAsia"/>
          <w:sz w:val="24"/>
          <w:szCs w:val="24"/>
        </w:rPr>
        <w:t>本公司董事会及全体董事保证本公告内容不存在任何虚假记载、误导性陈述或者重大遗漏，并对其内容的真实性、准确性和完整性承担</w:t>
      </w:r>
      <w:r w:rsidR="00EB32BC">
        <w:rPr>
          <w:rFonts w:ascii="宋体" w:eastAsia="宋体" w:hAnsi="宋体" w:hint="eastAsia"/>
          <w:sz w:val="24"/>
          <w:szCs w:val="24"/>
        </w:rPr>
        <w:t>法律</w:t>
      </w:r>
      <w:r w:rsidRPr="00824AFD">
        <w:rPr>
          <w:rFonts w:ascii="宋体" w:eastAsia="宋体" w:hAnsi="宋体" w:hint="eastAsia"/>
          <w:sz w:val="24"/>
          <w:szCs w:val="24"/>
        </w:rPr>
        <w:t>责任。</w:t>
      </w:r>
    </w:p>
    <w:p w:rsidR="00EE690F" w:rsidRDefault="00517169" w:rsidP="00770E7F">
      <w:pPr>
        <w:adjustRightInd w:val="0"/>
        <w:snapToGrid w:val="0"/>
        <w:spacing w:before="100" w:beforeAutospacing="1"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安徽省交通建设股份有限公司</w:t>
      </w:r>
      <w:r w:rsidRPr="00517169">
        <w:rPr>
          <w:rFonts w:ascii="宋体" w:eastAsia="宋体" w:hAnsi="宋体" w:cs="Times New Roman" w:hint="eastAsia"/>
          <w:bCs/>
          <w:kern w:val="0"/>
          <w:sz w:val="24"/>
          <w:szCs w:val="24"/>
        </w:rPr>
        <w:t>（以下简称</w:t>
      </w:r>
      <w:r w:rsidR="00592F8A" w:rsidRPr="00517169">
        <w:rPr>
          <w:rFonts w:ascii="宋体" w:eastAsia="宋体" w:hAnsi="宋体" w:cs="Times New Roman" w:hint="eastAsia"/>
          <w:bCs/>
          <w:kern w:val="0"/>
          <w:sz w:val="24"/>
          <w:szCs w:val="24"/>
        </w:rPr>
        <w:t xml:space="preserve"> </w:t>
      </w:r>
      <w:r w:rsidRPr="00517169">
        <w:rPr>
          <w:rFonts w:ascii="宋体" w:eastAsia="宋体" w:hAnsi="宋体" w:cs="Times New Roman" w:hint="eastAsia"/>
          <w:bCs/>
          <w:kern w:val="0"/>
          <w:sz w:val="24"/>
          <w:szCs w:val="24"/>
        </w:rPr>
        <w:t>“公司”） 董事会于近日收到公司董事、</w:t>
      </w:r>
      <w:r w:rsidR="00EB32BC">
        <w:rPr>
          <w:rFonts w:ascii="宋体" w:eastAsia="宋体" w:hAnsi="宋体" w:cs="Times New Roman" w:hint="eastAsia"/>
          <w:bCs/>
          <w:kern w:val="0"/>
          <w:sz w:val="24"/>
          <w:szCs w:val="24"/>
        </w:rPr>
        <w:t>董事会秘书曹振明</w:t>
      </w:r>
      <w:r w:rsidRPr="00517169">
        <w:rPr>
          <w:rFonts w:ascii="宋体" w:eastAsia="宋体" w:hAnsi="宋体" w:cs="Times New Roman" w:hint="eastAsia"/>
          <w:bCs/>
          <w:kern w:val="0"/>
          <w:sz w:val="24"/>
          <w:szCs w:val="24"/>
        </w:rPr>
        <w:t>先生提交的书面辞职报告，</w:t>
      </w:r>
      <w:r w:rsidR="00EB32BC">
        <w:rPr>
          <w:rFonts w:ascii="宋体" w:eastAsia="宋体" w:hAnsi="宋体" w:cs="Times New Roman" w:hint="eastAsia"/>
          <w:bCs/>
          <w:kern w:val="0"/>
          <w:sz w:val="24"/>
          <w:szCs w:val="24"/>
        </w:rPr>
        <w:t>曹振明</w:t>
      </w:r>
      <w:r w:rsidRPr="00517169">
        <w:rPr>
          <w:rFonts w:ascii="宋体" w:eastAsia="宋体" w:hAnsi="宋体" w:cs="Times New Roman" w:hint="eastAsia"/>
          <w:bCs/>
          <w:kern w:val="0"/>
          <w:sz w:val="24"/>
          <w:szCs w:val="24"/>
        </w:rPr>
        <w:t>先生因个人原因辞去担任的公司董事、</w:t>
      </w:r>
      <w:r w:rsidR="00EB32BC">
        <w:rPr>
          <w:rFonts w:ascii="宋体" w:eastAsia="宋体" w:hAnsi="宋体" w:cs="Times New Roman" w:hint="eastAsia"/>
          <w:bCs/>
          <w:kern w:val="0"/>
          <w:sz w:val="24"/>
          <w:szCs w:val="24"/>
        </w:rPr>
        <w:t>董事会秘书</w:t>
      </w:r>
      <w:r w:rsidR="00770E7F">
        <w:rPr>
          <w:rFonts w:ascii="宋体" w:eastAsia="宋体" w:hAnsi="宋体" w:cs="Times New Roman" w:hint="eastAsia"/>
          <w:bCs/>
          <w:kern w:val="0"/>
          <w:sz w:val="24"/>
          <w:szCs w:val="24"/>
        </w:rPr>
        <w:t>职务,</w:t>
      </w:r>
      <w:r w:rsidR="00770E7F" w:rsidRPr="00770E7F">
        <w:t xml:space="preserve"> </w:t>
      </w:r>
      <w:r w:rsidR="00770E7F" w:rsidRPr="00770E7F">
        <w:rPr>
          <w:rFonts w:ascii="宋体" w:eastAsia="宋体" w:hAnsi="宋体" w:cs="Times New Roman"/>
          <w:bCs/>
          <w:kern w:val="0"/>
          <w:sz w:val="24"/>
          <w:szCs w:val="24"/>
        </w:rPr>
        <w:t>辞职后将不再担任公司任何职务。</w:t>
      </w:r>
    </w:p>
    <w:p w:rsidR="00517169" w:rsidRDefault="00517169" w:rsidP="00517169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517169">
        <w:rPr>
          <w:rFonts w:ascii="宋体" w:eastAsia="宋体" w:hAnsi="宋体" w:cs="Times New Roman" w:hint="eastAsia"/>
          <w:bCs/>
          <w:kern w:val="0"/>
          <w:sz w:val="24"/>
          <w:szCs w:val="24"/>
        </w:rPr>
        <w:t>根据《公司法》和《公司章程》的有关规定，</w:t>
      </w:r>
      <w:r w:rsidR="00B27356">
        <w:rPr>
          <w:rFonts w:ascii="宋体" w:eastAsia="宋体" w:hAnsi="宋体" w:cs="Times New Roman" w:hint="eastAsia"/>
          <w:bCs/>
          <w:kern w:val="0"/>
          <w:sz w:val="24"/>
          <w:szCs w:val="24"/>
        </w:rPr>
        <w:t>曹振明</w:t>
      </w:r>
      <w:r w:rsidRPr="00517169">
        <w:rPr>
          <w:rFonts w:ascii="宋体" w:eastAsia="宋体" w:hAnsi="宋体" w:cs="Times New Roman" w:hint="eastAsia"/>
          <w:bCs/>
          <w:kern w:val="0"/>
          <w:sz w:val="24"/>
          <w:szCs w:val="24"/>
        </w:rPr>
        <w:t>先生的辞职不会导致公司董事会成员人数低于法定最低人数，不会对董事会的正常运作和公司的生产经营活动产生影响</w:t>
      </w:r>
      <w:r w:rsidR="00592F8A">
        <w:rPr>
          <w:rFonts w:ascii="宋体" w:eastAsia="宋体" w:hAnsi="宋体" w:cs="Times New Roman" w:hint="eastAsia"/>
          <w:bCs/>
          <w:kern w:val="0"/>
          <w:sz w:val="24"/>
          <w:szCs w:val="24"/>
        </w:rPr>
        <w:t>。</w:t>
      </w:r>
      <w:r w:rsidR="00E24C6A">
        <w:rPr>
          <w:rFonts w:ascii="宋体" w:eastAsia="宋体" w:hAnsi="宋体" w:cs="Times New Roman" w:hint="eastAsia"/>
          <w:bCs/>
          <w:kern w:val="0"/>
          <w:sz w:val="24"/>
          <w:szCs w:val="24"/>
        </w:rPr>
        <w:t>曹振明</w:t>
      </w:r>
      <w:r w:rsidR="00592F8A">
        <w:rPr>
          <w:rFonts w:ascii="宋体" w:eastAsia="宋体" w:hAnsi="宋体" w:cs="Times New Roman" w:hint="eastAsia"/>
          <w:bCs/>
          <w:kern w:val="0"/>
          <w:sz w:val="24"/>
          <w:szCs w:val="24"/>
        </w:rPr>
        <w:t>先生的辞职</w:t>
      </w:r>
      <w:proofErr w:type="gramStart"/>
      <w:r w:rsidR="00592F8A">
        <w:rPr>
          <w:rFonts w:ascii="宋体" w:eastAsia="宋体" w:hAnsi="宋体" w:cs="Times New Roman" w:hint="eastAsia"/>
          <w:bCs/>
          <w:kern w:val="0"/>
          <w:sz w:val="24"/>
          <w:szCs w:val="24"/>
        </w:rPr>
        <w:t>报告自</w:t>
      </w:r>
      <w:proofErr w:type="gramEnd"/>
      <w:r w:rsidR="00592F8A">
        <w:rPr>
          <w:rFonts w:ascii="宋体" w:eastAsia="宋体" w:hAnsi="宋体" w:cs="Times New Roman" w:hint="eastAsia"/>
          <w:bCs/>
          <w:kern w:val="0"/>
          <w:sz w:val="24"/>
          <w:szCs w:val="24"/>
        </w:rPr>
        <w:t>送达</w:t>
      </w:r>
      <w:r w:rsidRPr="00517169">
        <w:rPr>
          <w:rFonts w:ascii="宋体" w:eastAsia="宋体" w:hAnsi="宋体" w:cs="Times New Roman" w:hint="eastAsia"/>
          <w:bCs/>
          <w:kern w:val="0"/>
          <w:sz w:val="24"/>
          <w:szCs w:val="24"/>
        </w:rPr>
        <w:t>公司董事会之日起生效。</w:t>
      </w:r>
    </w:p>
    <w:p w:rsidR="00E24C6A" w:rsidRDefault="00E24C6A" w:rsidP="00E24C6A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E24C6A">
        <w:rPr>
          <w:rFonts w:ascii="宋体" w:eastAsia="宋体" w:hAnsi="宋体" w:cs="Times New Roman"/>
          <w:bCs/>
          <w:kern w:val="0"/>
          <w:sz w:val="24"/>
          <w:szCs w:val="24"/>
        </w:rPr>
        <w:t>截至本公告披露日，</w:t>
      </w:r>
      <w:r w:rsidR="00820261">
        <w:rPr>
          <w:rFonts w:ascii="宋体" w:eastAsia="宋体" w:hAnsi="宋体" w:cs="Times New Roman" w:hint="eastAsia"/>
          <w:bCs/>
          <w:kern w:val="0"/>
          <w:sz w:val="24"/>
          <w:szCs w:val="24"/>
        </w:rPr>
        <w:t>曹振明</w:t>
      </w:r>
      <w:r w:rsidRPr="00E24C6A">
        <w:rPr>
          <w:rFonts w:ascii="宋体" w:eastAsia="宋体" w:hAnsi="宋体" w:cs="Times New Roman"/>
          <w:bCs/>
          <w:kern w:val="0"/>
          <w:sz w:val="24"/>
          <w:szCs w:val="24"/>
        </w:rPr>
        <w:t>先生持有公司</w:t>
      </w:r>
      <w:r w:rsidR="00820261" w:rsidRPr="00820261">
        <w:rPr>
          <w:rFonts w:ascii="宋体" w:eastAsia="宋体" w:hAnsi="宋体" w:cs="Times New Roman"/>
          <w:bCs/>
          <w:kern w:val="0"/>
          <w:sz w:val="24"/>
          <w:szCs w:val="24"/>
        </w:rPr>
        <w:t>302</w:t>
      </w:r>
      <w:r w:rsidR="00820261">
        <w:rPr>
          <w:rFonts w:ascii="宋体" w:eastAsia="宋体" w:hAnsi="宋体" w:cs="Times New Roman" w:hint="eastAsia"/>
          <w:bCs/>
          <w:kern w:val="0"/>
          <w:sz w:val="24"/>
          <w:szCs w:val="24"/>
        </w:rPr>
        <w:t>,</w:t>
      </w:r>
      <w:r w:rsidR="00820261" w:rsidRPr="00820261">
        <w:rPr>
          <w:rFonts w:ascii="宋体" w:eastAsia="宋体" w:hAnsi="宋体" w:cs="Times New Roman"/>
          <w:bCs/>
          <w:kern w:val="0"/>
          <w:sz w:val="24"/>
          <w:szCs w:val="24"/>
        </w:rPr>
        <w:t>000</w:t>
      </w:r>
      <w:r w:rsidRPr="00E24C6A">
        <w:rPr>
          <w:rFonts w:ascii="宋体" w:eastAsia="宋体" w:hAnsi="宋体" w:cs="Times New Roman"/>
          <w:bCs/>
          <w:kern w:val="0"/>
          <w:sz w:val="24"/>
          <w:szCs w:val="24"/>
        </w:rPr>
        <w:t>股股票，</w:t>
      </w:r>
      <w:r w:rsidR="00820261">
        <w:rPr>
          <w:rFonts w:ascii="宋体" w:eastAsia="宋体" w:hAnsi="宋体" w:cs="Times New Roman" w:hint="eastAsia"/>
          <w:bCs/>
          <w:kern w:val="0"/>
          <w:sz w:val="24"/>
          <w:szCs w:val="24"/>
        </w:rPr>
        <w:t>曹振明</w:t>
      </w:r>
      <w:r w:rsidRPr="00E24C6A">
        <w:rPr>
          <w:rFonts w:ascii="宋体" w:eastAsia="宋体" w:hAnsi="宋体" w:cs="Times New Roman"/>
          <w:bCs/>
          <w:kern w:val="0"/>
          <w:sz w:val="24"/>
          <w:szCs w:val="24"/>
        </w:rPr>
        <w:t>先生辞职后将继续遵守《中华人民共和国公司法》《上市公司董事、监事和高级管理人员所持本公司股份及其变动管理规则》《上海证券交易所上市公司自律监管指引第15号——股东及董事、监事、高级管理人员减持股份》等相关规定。</w:t>
      </w:r>
    </w:p>
    <w:p w:rsidR="00820261" w:rsidRDefault="00820261" w:rsidP="00820261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曹振明</w:t>
      </w:r>
      <w:r w:rsidR="003801DB">
        <w:rPr>
          <w:rFonts w:ascii="宋体" w:eastAsia="宋体" w:hAnsi="宋体" w:cs="Times New Roman"/>
          <w:bCs/>
          <w:kern w:val="0"/>
          <w:sz w:val="24"/>
          <w:szCs w:val="24"/>
        </w:rPr>
        <w:t>先生在担任公司董事、董事会秘书期间恪尽职守、勤勉尽责，</w:t>
      </w:r>
      <w:r w:rsidR="00A87AD2">
        <w:rPr>
          <w:rFonts w:ascii="宋体" w:eastAsia="宋体" w:hAnsi="宋体" w:cs="Times New Roman"/>
          <w:bCs/>
          <w:kern w:val="0"/>
          <w:sz w:val="24"/>
          <w:szCs w:val="24"/>
        </w:rPr>
        <w:t>在</w:t>
      </w:r>
      <w:r w:rsidRPr="00820261">
        <w:rPr>
          <w:rFonts w:ascii="宋体" w:eastAsia="宋体" w:hAnsi="宋体" w:cs="Times New Roman"/>
          <w:bCs/>
          <w:kern w:val="0"/>
          <w:sz w:val="24"/>
          <w:szCs w:val="24"/>
        </w:rPr>
        <w:t>公司 治理、</w:t>
      </w:r>
      <w:r w:rsidR="003801DB">
        <w:rPr>
          <w:rFonts w:ascii="宋体" w:eastAsia="宋体" w:hAnsi="宋体" w:cs="Times New Roman"/>
          <w:bCs/>
          <w:kern w:val="0"/>
          <w:sz w:val="24"/>
          <w:szCs w:val="24"/>
        </w:rPr>
        <w:t>规范运作等方面发挥了重要作用，对公司持续健康发展做出了重要贡献。</w:t>
      </w:r>
      <w:r w:rsidRPr="00820261">
        <w:rPr>
          <w:rFonts w:ascii="宋体" w:eastAsia="宋体" w:hAnsi="宋体" w:cs="Times New Roman"/>
          <w:bCs/>
          <w:kern w:val="0"/>
          <w:sz w:val="24"/>
          <w:szCs w:val="24"/>
        </w:rPr>
        <w:t>公司及董事会对</w:t>
      </w: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曹振明</w:t>
      </w:r>
      <w:r w:rsidRPr="00820261">
        <w:rPr>
          <w:rFonts w:ascii="宋体" w:eastAsia="宋体" w:hAnsi="宋体" w:cs="Times New Roman"/>
          <w:bCs/>
          <w:kern w:val="0"/>
          <w:sz w:val="24"/>
          <w:szCs w:val="24"/>
        </w:rPr>
        <w:t xml:space="preserve">先生在任职期间为公司所做的贡献表示衷心感谢！ </w:t>
      </w:r>
    </w:p>
    <w:p w:rsidR="00820261" w:rsidRDefault="00820261" w:rsidP="00820261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820261">
        <w:rPr>
          <w:rFonts w:ascii="宋体" w:eastAsia="宋体" w:hAnsi="宋体" w:cs="Times New Roman"/>
          <w:bCs/>
          <w:kern w:val="0"/>
          <w:sz w:val="24"/>
          <w:szCs w:val="24"/>
        </w:rPr>
        <w:t>根据《上海证券交易所股票上市规则》等相关规定，在公司董事会秘书空缺 期间，</w:t>
      </w:r>
      <w:r w:rsidR="005E3F64">
        <w:rPr>
          <w:rFonts w:ascii="宋体" w:eastAsia="宋体" w:hAnsi="宋体" w:cs="Times New Roman"/>
          <w:bCs/>
          <w:kern w:val="0"/>
          <w:sz w:val="24"/>
          <w:szCs w:val="24"/>
        </w:rPr>
        <w:t>暂由公司</w:t>
      </w:r>
      <w:r w:rsidR="005E3F64" w:rsidRPr="005E3F64">
        <w:rPr>
          <w:rFonts w:ascii="宋体" w:eastAsia="宋体" w:hAnsi="宋体" w:cs="Times New Roman"/>
          <w:bCs/>
          <w:kern w:val="0"/>
          <w:sz w:val="24"/>
          <w:szCs w:val="24"/>
        </w:rPr>
        <w:t>财务总监</w:t>
      </w:r>
      <w:r w:rsidR="005E3F64">
        <w:rPr>
          <w:rFonts w:ascii="宋体" w:eastAsia="宋体" w:hAnsi="宋体" w:cs="Times New Roman"/>
          <w:bCs/>
          <w:kern w:val="0"/>
          <w:sz w:val="24"/>
          <w:szCs w:val="24"/>
        </w:rPr>
        <w:t>施秀莹女士</w:t>
      </w:r>
      <w:r w:rsidR="005E3F64" w:rsidRPr="005E3F64">
        <w:rPr>
          <w:rFonts w:ascii="宋体" w:eastAsia="宋体" w:hAnsi="宋体" w:cs="Times New Roman"/>
          <w:bCs/>
          <w:kern w:val="0"/>
          <w:sz w:val="24"/>
          <w:szCs w:val="24"/>
        </w:rPr>
        <w:t>代行董事会秘书职责</w:t>
      </w:r>
      <w:r w:rsidR="005F3292">
        <w:rPr>
          <w:rFonts w:ascii="宋体" w:eastAsia="宋体" w:hAnsi="宋体" w:cs="Times New Roman" w:hint="eastAsia"/>
          <w:bCs/>
          <w:kern w:val="0"/>
          <w:sz w:val="24"/>
          <w:szCs w:val="24"/>
        </w:rPr>
        <w:t>。</w:t>
      </w:r>
      <w:r w:rsidRPr="00517169">
        <w:rPr>
          <w:rFonts w:ascii="宋体" w:eastAsia="宋体" w:hAnsi="宋体" w:cs="Times New Roman" w:hint="eastAsia"/>
          <w:bCs/>
          <w:kern w:val="0"/>
          <w:sz w:val="24"/>
          <w:szCs w:val="24"/>
        </w:rPr>
        <w:t>公司</w:t>
      </w: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董事会</w:t>
      </w:r>
      <w:r w:rsidRPr="00517169">
        <w:rPr>
          <w:rFonts w:ascii="宋体" w:eastAsia="宋体" w:hAnsi="宋体" w:cs="Times New Roman" w:hint="eastAsia"/>
          <w:bCs/>
          <w:kern w:val="0"/>
          <w:sz w:val="24"/>
          <w:szCs w:val="24"/>
        </w:rPr>
        <w:t>将按照相关规定</w:t>
      </w: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尽快</w:t>
      </w:r>
      <w:r w:rsidRPr="00273AEF">
        <w:rPr>
          <w:rFonts w:ascii="宋体" w:eastAsia="宋体" w:hAnsi="宋体" w:cs="Times New Roman" w:hint="eastAsia"/>
          <w:bCs/>
          <w:kern w:val="0"/>
          <w:sz w:val="24"/>
          <w:szCs w:val="24"/>
        </w:rPr>
        <w:t>完成公司</w:t>
      </w:r>
      <w:r w:rsidRPr="00517169">
        <w:rPr>
          <w:rFonts w:ascii="宋体" w:eastAsia="宋体" w:hAnsi="宋体" w:cs="Times New Roman" w:hint="eastAsia"/>
          <w:bCs/>
          <w:kern w:val="0"/>
          <w:sz w:val="24"/>
          <w:szCs w:val="24"/>
        </w:rPr>
        <w:t>董事、</w:t>
      </w: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董事会秘书</w:t>
      </w:r>
      <w:r w:rsidRPr="00273AEF">
        <w:rPr>
          <w:rFonts w:ascii="宋体" w:eastAsia="宋体" w:hAnsi="宋体" w:cs="Times New Roman" w:hint="eastAsia"/>
          <w:bCs/>
          <w:kern w:val="0"/>
          <w:sz w:val="24"/>
          <w:szCs w:val="24"/>
        </w:rPr>
        <w:t>的补选、聘任等相关后续工作</w:t>
      </w: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。</w:t>
      </w:r>
    </w:p>
    <w:p w:rsidR="00065F52" w:rsidRDefault="00824AFD" w:rsidP="00770E7F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824AFD">
        <w:rPr>
          <w:rFonts w:ascii="宋体" w:eastAsia="宋体" w:hAnsi="宋体" w:cs="Times New Roman" w:hint="eastAsia"/>
          <w:bCs/>
          <w:kern w:val="0"/>
          <w:sz w:val="24"/>
          <w:szCs w:val="24"/>
        </w:rPr>
        <w:t>特此公告。</w:t>
      </w:r>
    </w:p>
    <w:p w:rsidR="000F6CF3" w:rsidRDefault="000F6CF3" w:rsidP="00D10833">
      <w:pPr>
        <w:adjustRightInd w:val="0"/>
        <w:snapToGrid w:val="0"/>
        <w:spacing w:afterLines="50" w:after="156" w:line="360" w:lineRule="auto"/>
        <w:ind w:firstLineChars="200" w:firstLine="480"/>
        <w:jc w:val="right"/>
        <w:rPr>
          <w:rFonts w:ascii="宋体" w:eastAsia="宋体" w:hAnsi="宋体" w:cs="Times New Roman"/>
          <w:b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安徽省交通建设股份有限公司董事会</w:t>
      </w:r>
    </w:p>
    <w:p w:rsidR="000F6CF3" w:rsidRPr="00824AFD" w:rsidRDefault="000F6CF3" w:rsidP="00257DFD">
      <w:pPr>
        <w:adjustRightInd w:val="0"/>
        <w:snapToGrid w:val="0"/>
        <w:spacing w:afterLines="50" w:after="156" w:line="360" w:lineRule="auto"/>
        <w:ind w:firstLineChars="200" w:firstLine="480"/>
        <w:jc w:val="right"/>
        <w:rPr>
          <w:rFonts w:ascii="宋体" w:eastAsia="宋体" w:hAnsi="宋体" w:cs="Times New Roman"/>
          <w:b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202</w:t>
      </w:r>
      <w:r w:rsidR="00CF7034">
        <w:rPr>
          <w:rFonts w:ascii="宋体" w:eastAsia="宋体" w:hAnsi="宋体" w:cs="Times New Roman" w:hint="eastAsia"/>
          <w:bCs/>
          <w:kern w:val="0"/>
          <w:sz w:val="24"/>
          <w:szCs w:val="24"/>
        </w:rPr>
        <w:t>5</w:t>
      </w: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年</w:t>
      </w:r>
      <w:r w:rsidR="00CF7034">
        <w:rPr>
          <w:rFonts w:ascii="宋体" w:eastAsia="宋体" w:hAnsi="宋体" w:cs="Times New Roman" w:hint="eastAsia"/>
          <w:bCs/>
          <w:kern w:val="0"/>
          <w:sz w:val="24"/>
          <w:szCs w:val="24"/>
        </w:rPr>
        <w:t>5</w:t>
      </w: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月</w:t>
      </w:r>
      <w:r w:rsidR="007F7CD0">
        <w:rPr>
          <w:rFonts w:ascii="宋体" w:eastAsia="宋体" w:hAnsi="宋体" w:cs="Times New Roman" w:hint="eastAsia"/>
          <w:bCs/>
          <w:kern w:val="0"/>
          <w:sz w:val="24"/>
          <w:szCs w:val="24"/>
        </w:rPr>
        <w:t>30</w:t>
      </w: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日</w:t>
      </w:r>
    </w:p>
    <w:sectPr w:rsidR="000F6CF3" w:rsidRPr="00824AFD" w:rsidSect="00065F5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035" w:rsidRDefault="00994035" w:rsidP="000F6CF3">
      <w:r>
        <w:separator/>
      </w:r>
    </w:p>
  </w:endnote>
  <w:endnote w:type="continuationSeparator" w:id="0">
    <w:p w:rsidR="00994035" w:rsidRDefault="00994035" w:rsidP="000F6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035" w:rsidRDefault="00994035" w:rsidP="000F6CF3">
      <w:r>
        <w:separator/>
      </w:r>
    </w:p>
  </w:footnote>
  <w:footnote w:type="continuationSeparator" w:id="0">
    <w:p w:rsidR="00994035" w:rsidRDefault="00994035" w:rsidP="000F6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F7581"/>
    <w:multiLevelType w:val="multilevel"/>
    <w:tmpl w:val="6EBF758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625B"/>
    <w:rsid w:val="00034D2D"/>
    <w:rsid w:val="00035EC5"/>
    <w:rsid w:val="00060E2D"/>
    <w:rsid w:val="00065F52"/>
    <w:rsid w:val="00084CCC"/>
    <w:rsid w:val="00087A17"/>
    <w:rsid w:val="00091907"/>
    <w:rsid w:val="000F6CF3"/>
    <w:rsid w:val="00115970"/>
    <w:rsid w:val="001173B5"/>
    <w:rsid w:val="001737A2"/>
    <w:rsid w:val="001B2205"/>
    <w:rsid w:val="001B4AE4"/>
    <w:rsid w:val="00237CFC"/>
    <w:rsid w:val="00257DFD"/>
    <w:rsid w:val="00260198"/>
    <w:rsid w:val="0026154C"/>
    <w:rsid w:val="00273AEF"/>
    <w:rsid w:val="002B1B58"/>
    <w:rsid w:val="002B3A6C"/>
    <w:rsid w:val="002D1CD9"/>
    <w:rsid w:val="002F2F22"/>
    <w:rsid w:val="00306551"/>
    <w:rsid w:val="0034519B"/>
    <w:rsid w:val="0034610C"/>
    <w:rsid w:val="003801DB"/>
    <w:rsid w:val="003C62AA"/>
    <w:rsid w:val="003D3DB2"/>
    <w:rsid w:val="003F5A39"/>
    <w:rsid w:val="004067C3"/>
    <w:rsid w:val="0044477F"/>
    <w:rsid w:val="00445FA8"/>
    <w:rsid w:val="00450649"/>
    <w:rsid w:val="004F0AA8"/>
    <w:rsid w:val="004F1BE7"/>
    <w:rsid w:val="00501827"/>
    <w:rsid w:val="00517169"/>
    <w:rsid w:val="00520F56"/>
    <w:rsid w:val="00571367"/>
    <w:rsid w:val="00572936"/>
    <w:rsid w:val="005828A7"/>
    <w:rsid w:val="00592C27"/>
    <w:rsid w:val="00592F8A"/>
    <w:rsid w:val="005A5327"/>
    <w:rsid w:val="005D617E"/>
    <w:rsid w:val="005E3F64"/>
    <w:rsid w:val="005E4C67"/>
    <w:rsid w:val="005F3292"/>
    <w:rsid w:val="006075A2"/>
    <w:rsid w:val="00620331"/>
    <w:rsid w:val="00623EBE"/>
    <w:rsid w:val="006342A2"/>
    <w:rsid w:val="00693A3D"/>
    <w:rsid w:val="006B6F57"/>
    <w:rsid w:val="006E567A"/>
    <w:rsid w:val="00731A06"/>
    <w:rsid w:val="00734386"/>
    <w:rsid w:val="0074367C"/>
    <w:rsid w:val="007669D0"/>
    <w:rsid w:val="00770E7F"/>
    <w:rsid w:val="00776C6E"/>
    <w:rsid w:val="007852A8"/>
    <w:rsid w:val="007C0BF9"/>
    <w:rsid w:val="007E1A44"/>
    <w:rsid w:val="007F7CD0"/>
    <w:rsid w:val="0081094B"/>
    <w:rsid w:val="00813C56"/>
    <w:rsid w:val="00816C4A"/>
    <w:rsid w:val="00820261"/>
    <w:rsid w:val="00824AFD"/>
    <w:rsid w:val="0083007B"/>
    <w:rsid w:val="00845DFB"/>
    <w:rsid w:val="0085269C"/>
    <w:rsid w:val="00852D91"/>
    <w:rsid w:val="00865EAC"/>
    <w:rsid w:val="00893769"/>
    <w:rsid w:val="008D20D2"/>
    <w:rsid w:val="008E22C9"/>
    <w:rsid w:val="00941AF2"/>
    <w:rsid w:val="00991A79"/>
    <w:rsid w:val="00994035"/>
    <w:rsid w:val="009B5301"/>
    <w:rsid w:val="009D7DD6"/>
    <w:rsid w:val="009E04C6"/>
    <w:rsid w:val="009F145B"/>
    <w:rsid w:val="009F704E"/>
    <w:rsid w:val="00A06C48"/>
    <w:rsid w:val="00A12C2A"/>
    <w:rsid w:val="00A21A11"/>
    <w:rsid w:val="00A43BAB"/>
    <w:rsid w:val="00A62DCA"/>
    <w:rsid w:val="00A67F6D"/>
    <w:rsid w:val="00A87AD2"/>
    <w:rsid w:val="00AC3163"/>
    <w:rsid w:val="00AC5A7F"/>
    <w:rsid w:val="00AE3AB4"/>
    <w:rsid w:val="00B27356"/>
    <w:rsid w:val="00B425E0"/>
    <w:rsid w:val="00B665A0"/>
    <w:rsid w:val="00B95785"/>
    <w:rsid w:val="00BA7D03"/>
    <w:rsid w:val="00BE625B"/>
    <w:rsid w:val="00BF3388"/>
    <w:rsid w:val="00C66F65"/>
    <w:rsid w:val="00C8176A"/>
    <w:rsid w:val="00CD61AC"/>
    <w:rsid w:val="00CE4BEB"/>
    <w:rsid w:val="00CF3399"/>
    <w:rsid w:val="00CF7034"/>
    <w:rsid w:val="00D034A3"/>
    <w:rsid w:val="00D10833"/>
    <w:rsid w:val="00D10EDF"/>
    <w:rsid w:val="00D1618B"/>
    <w:rsid w:val="00D5009F"/>
    <w:rsid w:val="00DB38DB"/>
    <w:rsid w:val="00DC245F"/>
    <w:rsid w:val="00DE3495"/>
    <w:rsid w:val="00E00CFD"/>
    <w:rsid w:val="00E15DCC"/>
    <w:rsid w:val="00E172EB"/>
    <w:rsid w:val="00E24C6A"/>
    <w:rsid w:val="00E85022"/>
    <w:rsid w:val="00EA482E"/>
    <w:rsid w:val="00EB32BC"/>
    <w:rsid w:val="00EB45D1"/>
    <w:rsid w:val="00EE3AE4"/>
    <w:rsid w:val="00EE66A9"/>
    <w:rsid w:val="00EE690F"/>
    <w:rsid w:val="00EF4BA4"/>
    <w:rsid w:val="00F70AC3"/>
    <w:rsid w:val="00F93295"/>
    <w:rsid w:val="00FA0616"/>
    <w:rsid w:val="00FC7926"/>
    <w:rsid w:val="5382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5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15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F6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F6CF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F6C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F6CF3"/>
    <w:rPr>
      <w:kern w:val="2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06551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306551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306551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306551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306551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306551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30655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878452-E4E1-42F7-91B5-6371EDCE7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林玲</cp:lastModifiedBy>
  <cp:revision>77</cp:revision>
  <dcterms:created xsi:type="dcterms:W3CDTF">2020-02-24T08:42:00Z</dcterms:created>
  <dcterms:modified xsi:type="dcterms:W3CDTF">2025-05-29T03:27:00Z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