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4B" w:rsidRPr="005B2A39" w:rsidRDefault="00550D4B" w:rsidP="00550D4B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 w:rsidRPr="005B2A39">
        <w:rPr>
          <w:rFonts w:ascii="宋体" w:hAnsi="宋体" w:hint="eastAsia"/>
          <w:b/>
          <w:sz w:val="24"/>
        </w:rPr>
        <w:t xml:space="preserve">证券代码：603815 </w:t>
      </w:r>
      <w:r w:rsidRPr="005B2A39">
        <w:rPr>
          <w:rFonts w:ascii="宋体" w:hAnsi="宋体"/>
          <w:b/>
          <w:sz w:val="24"/>
        </w:rPr>
        <w:t xml:space="preserve">       </w:t>
      </w:r>
      <w:r w:rsidRPr="005B2A39">
        <w:rPr>
          <w:rFonts w:ascii="宋体" w:hAnsi="宋体" w:hint="eastAsia"/>
          <w:b/>
          <w:sz w:val="24"/>
        </w:rPr>
        <w:t xml:space="preserve"> 证券简称：</w:t>
      </w:r>
      <w:proofErr w:type="gramStart"/>
      <w:r w:rsidRPr="005B2A39">
        <w:rPr>
          <w:rFonts w:ascii="宋体" w:hAnsi="宋体" w:hint="eastAsia"/>
          <w:b/>
          <w:sz w:val="24"/>
        </w:rPr>
        <w:t>交建股份</w:t>
      </w:r>
      <w:proofErr w:type="gramEnd"/>
      <w:r w:rsidRPr="005B2A39">
        <w:rPr>
          <w:rFonts w:ascii="宋体" w:hAnsi="宋体" w:hint="eastAsia"/>
          <w:b/>
          <w:sz w:val="24"/>
        </w:rPr>
        <w:t xml:space="preserve">  </w:t>
      </w:r>
      <w:r w:rsidRPr="005B2A39">
        <w:rPr>
          <w:rFonts w:ascii="宋体" w:hAnsi="宋体"/>
          <w:b/>
          <w:sz w:val="24"/>
        </w:rPr>
        <w:t xml:space="preserve">       </w:t>
      </w:r>
      <w:r w:rsidRPr="005B2A39">
        <w:rPr>
          <w:rFonts w:ascii="宋体" w:hAnsi="宋体" w:hint="eastAsia"/>
          <w:b/>
          <w:sz w:val="24"/>
        </w:rPr>
        <w:t xml:space="preserve"> </w:t>
      </w:r>
      <w:r w:rsidRPr="00A66375">
        <w:rPr>
          <w:rFonts w:ascii="宋体" w:hAnsi="宋体" w:hint="eastAsia"/>
          <w:b/>
          <w:sz w:val="24"/>
        </w:rPr>
        <w:t>公告编号：2024-0</w:t>
      </w:r>
      <w:r>
        <w:rPr>
          <w:rFonts w:ascii="宋体" w:hAnsi="宋体" w:hint="eastAsia"/>
          <w:b/>
          <w:sz w:val="24"/>
        </w:rPr>
        <w:t>49</w:t>
      </w:r>
      <w:r w:rsidRPr="00A66375">
        <w:rPr>
          <w:rFonts w:ascii="宋体" w:hAnsi="宋体"/>
          <w:b/>
          <w:sz w:val="24"/>
        </w:rPr>
        <w:t xml:space="preserve"> </w:t>
      </w:r>
    </w:p>
    <w:p w:rsidR="00550D4B" w:rsidRPr="00DD6B91" w:rsidRDefault="00550D4B" w:rsidP="00550D4B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:rsidR="00550D4B" w:rsidRPr="00493807" w:rsidRDefault="00550D4B" w:rsidP="00550D4B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2"/>
          <w:szCs w:val="32"/>
        </w:rPr>
      </w:pPr>
      <w:r w:rsidRPr="00493807">
        <w:rPr>
          <w:rFonts w:ascii="宋体" w:hAnsi="宋体" w:hint="eastAsia"/>
          <w:b/>
          <w:bCs/>
          <w:color w:val="FF0000"/>
          <w:sz w:val="32"/>
          <w:szCs w:val="32"/>
        </w:rPr>
        <w:t>安徽省交通建设股份有限公司</w:t>
      </w:r>
    </w:p>
    <w:p w:rsidR="00550D4B" w:rsidRPr="00493807" w:rsidRDefault="00550D4B" w:rsidP="00550D4B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2"/>
          <w:szCs w:val="32"/>
        </w:rPr>
      </w:pPr>
      <w:r w:rsidRPr="00493807">
        <w:rPr>
          <w:rFonts w:ascii="宋体" w:hAnsi="宋体" w:hint="eastAsia"/>
          <w:b/>
          <w:bCs/>
          <w:color w:val="FF0000"/>
          <w:sz w:val="32"/>
          <w:szCs w:val="32"/>
        </w:rPr>
        <w:t>关于召开终止重大资产重组事项投资者说明会的公告</w:t>
      </w:r>
    </w:p>
    <w:p w:rsidR="00550D4B" w:rsidRPr="00DD6B91" w:rsidRDefault="00550D4B" w:rsidP="00550D4B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Cs w:val="21"/>
        </w:rPr>
      </w:pPr>
    </w:p>
    <w:p w:rsidR="00550D4B" w:rsidRPr="005B2A39" w:rsidRDefault="00550D4B" w:rsidP="00550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5B2A39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550D4B" w:rsidRPr="005B2A39" w:rsidRDefault="00550D4B" w:rsidP="00550D4B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550D4B" w:rsidRDefault="00550D4B" w:rsidP="00550D4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color w:val="000000"/>
          <w:sz w:val="24"/>
          <w:szCs w:val="24"/>
        </w:rPr>
      </w:pPr>
      <w:r w:rsidRPr="005B2A39">
        <w:rPr>
          <w:rFonts w:ascii="宋体" w:hAnsi="宋体"/>
          <w:b/>
          <w:color w:val="000000"/>
          <w:sz w:val="24"/>
          <w:szCs w:val="24"/>
        </w:rPr>
        <w:t>重要</w:t>
      </w:r>
      <w:r w:rsidRPr="005B2A39">
        <w:rPr>
          <w:rFonts w:ascii="宋体" w:hAnsi="宋体" w:hint="eastAsia"/>
          <w:b/>
          <w:color w:val="000000"/>
          <w:sz w:val="24"/>
          <w:szCs w:val="24"/>
        </w:rPr>
        <w:t>内容</w:t>
      </w:r>
      <w:r w:rsidRPr="005B2A39">
        <w:rPr>
          <w:rFonts w:ascii="宋体" w:hAnsi="宋体"/>
          <w:b/>
          <w:color w:val="000000"/>
          <w:sz w:val="24"/>
          <w:szCs w:val="24"/>
        </w:rPr>
        <w:t>提示：</w:t>
      </w:r>
    </w:p>
    <w:p w:rsidR="00550D4B" w:rsidRDefault="00550D4B" w:rsidP="00550D4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BD6B27">
        <w:rPr>
          <w:rFonts w:ascii="宋体" w:hAnsi="宋体" w:hint="eastAsia"/>
          <w:color w:val="000000"/>
          <w:sz w:val="24"/>
          <w:szCs w:val="24"/>
        </w:rPr>
        <w:sym w:font="Wingdings" w:char="F06C"/>
      </w:r>
      <w:r w:rsidRPr="00BD6B27">
        <w:rPr>
          <w:rFonts w:ascii="宋体" w:hAnsi="宋体"/>
          <w:color w:val="000000"/>
          <w:sz w:val="24"/>
          <w:szCs w:val="24"/>
        </w:rPr>
        <w:t>会议召开时间：</w:t>
      </w:r>
      <w:r w:rsidRPr="00BD6B27">
        <w:rPr>
          <w:rFonts w:ascii="宋体" w:hAnsi="宋体" w:hint="eastAsia"/>
          <w:color w:val="000000"/>
          <w:sz w:val="24"/>
          <w:szCs w:val="24"/>
        </w:rPr>
        <w:t>2024年7月22日(星期</w:t>
      </w:r>
      <w:r>
        <w:rPr>
          <w:rFonts w:ascii="宋体" w:hAnsi="宋体" w:hint="eastAsia"/>
          <w:color w:val="000000"/>
          <w:sz w:val="24"/>
          <w:szCs w:val="24"/>
        </w:rPr>
        <w:t>一</w:t>
      </w:r>
      <w:r w:rsidRPr="00BD6B27">
        <w:rPr>
          <w:rFonts w:ascii="宋体" w:hAnsi="宋体" w:hint="eastAsia"/>
          <w:color w:val="000000"/>
          <w:sz w:val="24"/>
          <w:szCs w:val="24"/>
        </w:rPr>
        <w:t>)下午15:00-16:</w:t>
      </w:r>
      <w:r>
        <w:rPr>
          <w:rFonts w:ascii="宋体" w:hAnsi="宋体" w:hint="eastAsia"/>
          <w:color w:val="000000"/>
          <w:sz w:val="24"/>
          <w:szCs w:val="24"/>
        </w:rPr>
        <w:t>0</w:t>
      </w:r>
      <w:r w:rsidRPr="00BD6B27">
        <w:rPr>
          <w:rFonts w:ascii="宋体" w:hAnsi="宋体" w:hint="eastAsia"/>
          <w:color w:val="000000"/>
          <w:sz w:val="24"/>
          <w:szCs w:val="24"/>
        </w:rPr>
        <w:t>0</w:t>
      </w:r>
    </w:p>
    <w:p w:rsidR="00550D4B" w:rsidRDefault="00550D4B" w:rsidP="00550D4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B2A39">
        <w:rPr>
          <w:rFonts w:ascii="宋体" w:hAnsi="宋体" w:hint="eastAsia"/>
          <w:color w:val="000000"/>
          <w:sz w:val="24"/>
          <w:szCs w:val="24"/>
        </w:rPr>
        <w:sym w:font="Wingdings" w:char="F06C"/>
      </w:r>
      <w:r w:rsidRPr="005B2A39">
        <w:rPr>
          <w:rFonts w:ascii="宋体" w:hAnsi="宋体"/>
          <w:color w:val="000000"/>
          <w:sz w:val="24"/>
          <w:szCs w:val="24"/>
        </w:rPr>
        <w:t>会议召开地点：</w:t>
      </w:r>
      <w:proofErr w:type="gramStart"/>
      <w:r w:rsidRPr="005B2A39">
        <w:rPr>
          <w:rFonts w:ascii="宋体" w:hAnsi="宋体"/>
          <w:color w:val="000000"/>
          <w:sz w:val="24"/>
          <w:szCs w:val="24"/>
        </w:rPr>
        <w:t>上证路演</w:t>
      </w:r>
      <w:proofErr w:type="gramEnd"/>
      <w:r w:rsidRPr="005B2A39">
        <w:rPr>
          <w:rFonts w:ascii="宋体" w:hAnsi="宋体"/>
          <w:color w:val="000000"/>
          <w:sz w:val="24"/>
          <w:szCs w:val="24"/>
        </w:rPr>
        <w:t>中心（</w:t>
      </w:r>
      <w:r w:rsidRPr="005B2A39">
        <w:rPr>
          <w:rFonts w:ascii="宋体" w:hAnsi="宋体" w:hint="eastAsia"/>
          <w:color w:val="000000"/>
          <w:sz w:val="24"/>
          <w:szCs w:val="24"/>
        </w:rPr>
        <w:t>网址：</w:t>
      </w:r>
      <w:hyperlink r:id="rId7" w:history="1">
        <w:r w:rsidRPr="00AA36EF">
          <w:rPr>
            <w:rStyle w:val="a5"/>
            <w:rFonts w:ascii="宋体" w:hAnsi="宋体"/>
            <w:sz w:val="24"/>
            <w:szCs w:val="24"/>
          </w:rPr>
          <w:t>https://roadshow.sseinfo.com/</w:t>
        </w:r>
      </w:hyperlink>
      <w:r w:rsidRPr="005B2A39">
        <w:rPr>
          <w:rFonts w:ascii="宋体" w:hAnsi="宋体"/>
          <w:color w:val="000000"/>
          <w:sz w:val="24"/>
          <w:szCs w:val="24"/>
        </w:rPr>
        <w:t>）</w:t>
      </w:r>
    </w:p>
    <w:p w:rsidR="00550D4B" w:rsidRDefault="00550D4B" w:rsidP="00550D4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B2A39">
        <w:rPr>
          <w:rFonts w:ascii="宋体" w:hAnsi="宋体" w:hint="eastAsia"/>
          <w:color w:val="000000"/>
          <w:sz w:val="24"/>
          <w:szCs w:val="24"/>
        </w:rPr>
        <w:sym w:font="Wingdings" w:char="F06C"/>
      </w:r>
      <w:r w:rsidRPr="005B2A39">
        <w:rPr>
          <w:rFonts w:ascii="宋体" w:hAnsi="宋体"/>
          <w:color w:val="000000"/>
          <w:sz w:val="24"/>
          <w:szCs w:val="24"/>
        </w:rPr>
        <w:t>会议召开方式：</w:t>
      </w:r>
      <w:bookmarkStart w:id="0" w:name="_Hlk54105098"/>
      <w:r w:rsidRPr="005B2A39">
        <w:rPr>
          <w:rFonts w:ascii="宋体" w:hAnsi="宋体" w:hint="eastAsia"/>
          <w:color w:val="000000"/>
          <w:sz w:val="24"/>
          <w:szCs w:val="24"/>
        </w:rPr>
        <w:t>上</w:t>
      </w:r>
      <w:proofErr w:type="gramStart"/>
      <w:r w:rsidRPr="005B2A39">
        <w:rPr>
          <w:rFonts w:ascii="宋体" w:hAnsi="宋体" w:hint="eastAsia"/>
          <w:color w:val="000000"/>
          <w:sz w:val="24"/>
          <w:szCs w:val="24"/>
        </w:rPr>
        <w:t>证</w:t>
      </w:r>
      <w:r w:rsidRPr="005B2A39">
        <w:rPr>
          <w:rFonts w:ascii="宋体" w:hAnsi="宋体"/>
          <w:color w:val="000000"/>
          <w:sz w:val="24"/>
          <w:szCs w:val="24"/>
        </w:rPr>
        <w:t>路演中心</w:t>
      </w:r>
      <w:proofErr w:type="gramEnd"/>
      <w:r w:rsidRPr="005B2A39">
        <w:rPr>
          <w:rFonts w:ascii="宋体" w:hAnsi="宋体"/>
          <w:color w:val="000000"/>
          <w:sz w:val="24"/>
          <w:szCs w:val="24"/>
        </w:rPr>
        <w:t>网络互动</w:t>
      </w:r>
      <w:bookmarkEnd w:id="0"/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B2A39">
        <w:rPr>
          <w:rFonts w:ascii="宋体" w:hAnsi="宋体" w:hint="eastAsia"/>
          <w:color w:val="000000"/>
          <w:sz w:val="24"/>
          <w:szCs w:val="24"/>
        </w:rPr>
        <w:sym w:font="Wingdings" w:char="F06C"/>
      </w:r>
      <w:r>
        <w:rPr>
          <w:rFonts w:ascii="宋体" w:hAnsi="宋体" w:hint="eastAsia"/>
          <w:color w:val="000000"/>
          <w:sz w:val="24"/>
          <w:szCs w:val="24"/>
        </w:rPr>
        <w:t>问题征集方式：</w:t>
      </w:r>
      <w:r w:rsidRPr="005B2A39">
        <w:rPr>
          <w:rFonts w:ascii="宋体" w:hAnsi="宋体" w:hint="eastAsia"/>
          <w:color w:val="000000"/>
          <w:sz w:val="24"/>
          <w:szCs w:val="24"/>
        </w:rPr>
        <w:t>投资者可</w:t>
      </w:r>
      <w:r w:rsidRPr="008E41DF">
        <w:rPr>
          <w:rFonts w:ascii="宋体" w:hAnsi="宋体" w:hint="eastAsia"/>
          <w:color w:val="000000"/>
          <w:sz w:val="24"/>
          <w:szCs w:val="24"/>
        </w:rPr>
        <w:t>2024年7月15日至7月19日</w:t>
      </w:r>
      <w:r w:rsidRPr="005B2A39">
        <w:rPr>
          <w:rFonts w:ascii="宋体" w:hAnsi="宋体" w:hint="eastAsia"/>
          <w:sz w:val="24"/>
          <w:szCs w:val="24"/>
        </w:rPr>
        <w:t>16:00前</w:t>
      </w:r>
      <w:r w:rsidRPr="005B2A39">
        <w:rPr>
          <w:rFonts w:ascii="宋体" w:hAnsi="宋体" w:hint="eastAsia"/>
          <w:color w:val="000000"/>
          <w:sz w:val="24"/>
          <w:szCs w:val="24"/>
        </w:rPr>
        <w:t>登录上</w:t>
      </w:r>
      <w:proofErr w:type="gramStart"/>
      <w:r w:rsidRPr="005B2A39">
        <w:rPr>
          <w:rFonts w:ascii="宋体" w:hAnsi="宋体" w:hint="eastAsia"/>
          <w:color w:val="000000"/>
          <w:sz w:val="24"/>
          <w:szCs w:val="24"/>
        </w:rPr>
        <w:t>证路演中心</w:t>
      </w:r>
      <w:proofErr w:type="gramEnd"/>
      <w:r w:rsidRPr="005B2A39">
        <w:rPr>
          <w:rFonts w:ascii="宋体" w:hAnsi="宋体" w:hint="eastAsia"/>
          <w:color w:val="000000"/>
          <w:sz w:val="24"/>
          <w:szCs w:val="24"/>
        </w:rPr>
        <w:t>网站首页点击“提问预征集”栏目或通过公司邮箱ahjj@gourgen.com</w:t>
      </w:r>
      <w:r>
        <w:rPr>
          <w:rFonts w:ascii="宋体" w:hAnsi="宋体" w:hint="eastAsia"/>
          <w:color w:val="000000"/>
          <w:sz w:val="24"/>
          <w:szCs w:val="24"/>
        </w:rPr>
        <w:t>进行提问，</w:t>
      </w:r>
      <w:r w:rsidRPr="005B2A39">
        <w:rPr>
          <w:rFonts w:ascii="宋体" w:hAnsi="宋体" w:hint="eastAsia"/>
          <w:color w:val="000000"/>
          <w:sz w:val="24"/>
          <w:szCs w:val="24"/>
        </w:rPr>
        <w:t>公司将在说明会上对投资者普遍关注的问题进行回答</w:t>
      </w:r>
      <w:r w:rsidRPr="005B2A39">
        <w:rPr>
          <w:rFonts w:ascii="宋体" w:hAnsi="宋体"/>
          <w:color w:val="000000"/>
          <w:sz w:val="24"/>
          <w:szCs w:val="24"/>
        </w:rPr>
        <w:t>。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B2A39">
        <w:rPr>
          <w:rFonts w:ascii="宋体" w:hAnsi="宋体" w:hint="eastAsia"/>
          <w:b/>
          <w:bCs/>
          <w:sz w:val="24"/>
          <w:szCs w:val="24"/>
        </w:rPr>
        <w:t>一、说明会类型</w:t>
      </w:r>
    </w:p>
    <w:p w:rsidR="00550D4B" w:rsidRDefault="00550D4B" w:rsidP="00550D4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0C153D">
        <w:rPr>
          <w:rFonts w:ascii="宋体" w:hAnsi="宋体" w:hint="eastAsia"/>
          <w:color w:val="000000"/>
          <w:sz w:val="24"/>
          <w:szCs w:val="24"/>
        </w:rPr>
        <w:t>安徽省交通建设股份有限公司</w:t>
      </w:r>
      <w:r w:rsidRPr="002F29AE">
        <w:rPr>
          <w:rFonts w:ascii="宋体" w:hAnsi="宋体" w:hint="eastAsia"/>
          <w:color w:val="000000"/>
          <w:sz w:val="24"/>
          <w:szCs w:val="24"/>
        </w:rPr>
        <w:t>（以下简称“公司”）于2024年7月10日召开第三届董事会第十三次会议、第三届监事会第十二次会议，</w:t>
      </w:r>
      <w:r w:rsidRPr="000C153D">
        <w:rPr>
          <w:rFonts w:ascii="宋体" w:hAnsi="宋体"/>
          <w:color w:val="000000"/>
          <w:sz w:val="24"/>
          <w:szCs w:val="24"/>
        </w:rPr>
        <w:t>审议通过了《关于终止发行股份</w:t>
      </w:r>
      <w:r w:rsidRPr="000C153D">
        <w:rPr>
          <w:rFonts w:ascii="宋体" w:hAnsi="宋体" w:hint="eastAsia"/>
          <w:color w:val="000000"/>
          <w:sz w:val="24"/>
          <w:szCs w:val="24"/>
        </w:rPr>
        <w:t>及支付现金</w:t>
      </w:r>
      <w:r w:rsidRPr="000C153D">
        <w:rPr>
          <w:rFonts w:ascii="宋体" w:hAnsi="宋体"/>
          <w:color w:val="000000"/>
          <w:sz w:val="24"/>
          <w:szCs w:val="24"/>
        </w:rPr>
        <w:t>购买资产并募集配套资金暨关联交易事项的议案》，同意公司终止</w:t>
      </w:r>
      <w:r w:rsidRPr="000C153D">
        <w:rPr>
          <w:rFonts w:ascii="宋体" w:hAnsi="宋体" w:hint="eastAsia"/>
          <w:color w:val="000000"/>
          <w:sz w:val="24"/>
          <w:szCs w:val="24"/>
        </w:rPr>
        <w:t>本次重大资产重组事项。</w:t>
      </w:r>
      <w:r w:rsidRPr="002F29AE">
        <w:rPr>
          <w:rFonts w:ascii="宋体" w:hAnsi="宋体" w:hint="eastAsia"/>
          <w:color w:val="000000"/>
          <w:sz w:val="24"/>
          <w:szCs w:val="24"/>
        </w:rPr>
        <w:t>具体情况公告详见公司于2024年7月11日披露的《</w:t>
      </w:r>
      <w:r w:rsidRPr="002F29AE">
        <w:rPr>
          <w:rFonts w:ascii="宋体" w:hAnsi="宋体"/>
          <w:color w:val="000000"/>
          <w:sz w:val="24"/>
          <w:szCs w:val="24"/>
        </w:rPr>
        <w:t>安徽省交通建设股份有限公司关于</w:t>
      </w:r>
      <w:r w:rsidRPr="002F29AE">
        <w:rPr>
          <w:rFonts w:ascii="宋体" w:hAnsi="宋体" w:hint="eastAsia"/>
          <w:color w:val="000000"/>
          <w:sz w:val="24"/>
          <w:szCs w:val="24"/>
        </w:rPr>
        <w:t>终止</w:t>
      </w:r>
      <w:r w:rsidRPr="002F29AE">
        <w:rPr>
          <w:rFonts w:ascii="宋体" w:hAnsi="宋体"/>
          <w:color w:val="000000"/>
          <w:sz w:val="24"/>
          <w:szCs w:val="24"/>
        </w:rPr>
        <w:t>发行股份及支付现金购买资产并募集配套资金暨关联交易</w:t>
      </w:r>
      <w:r w:rsidRPr="002F29AE">
        <w:rPr>
          <w:rFonts w:ascii="宋体" w:hAnsi="宋体" w:hint="eastAsia"/>
          <w:color w:val="000000"/>
          <w:sz w:val="24"/>
          <w:szCs w:val="24"/>
        </w:rPr>
        <w:t>事项的</w:t>
      </w:r>
      <w:r w:rsidRPr="002F29AE">
        <w:rPr>
          <w:rFonts w:ascii="宋体" w:hAnsi="宋体"/>
          <w:color w:val="000000"/>
          <w:sz w:val="24"/>
          <w:szCs w:val="24"/>
        </w:rPr>
        <w:t>公告</w:t>
      </w:r>
      <w:r>
        <w:rPr>
          <w:rFonts w:ascii="宋体" w:hAnsi="宋体" w:hint="eastAsia"/>
          <w:color w:val="000000"/>
          <w:sz w:val="24"/>
          <w:szCs w:val="24"/>
        </w:rPr>
        <w:t>》</w:t>
      </w:r>
      <w:r w:rsidRPr="00940399">
        <w:rPr>
          <w:rFonts w:ascii="宋体" w:hAnsi="宋体" w:hint="eastAsia"/>
          <w:color w:val="000000"/>
          <w:sz w:val="24"/>
          <w:szCs w:val="24"/>
        </w:rPr>
        <w:t>（公告编号：2024-047）。</w:t>
      </w:r>
    </w:p>
    <w:p w:rsidR="00550D4B" w:rsidRPr="00493951" w:rsidRDefault="00550D4B" w:rsidP="00550D4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493951">
        <w:rPr>
          <w:rFonts w:ascii="宋体" w:hAnsi="宋体" w:hint="eastAsia"/>
          <w:color w:val="000000"/>
          <w:sz w:val="24"/>
          <w:szCs w:val="24"/>
        </w:rPr>
        <w:t>根据《上海证券交易所上市公司自律监管指引第 6 号——重大资产重组》</w:t>
      </w:r>
    </w:p>
    <w:p w:rsidR="00550D4B" w:rsidRPr="006D585E" w:rsidRDefault="00550D4B" w:rsidP="00550D4B">
      <w:pPr>
        <w:spacing w:line="360" w:lineRule="auto"/>
        <w:rPr>
          <w:color w:val="303133"/>
          <w:sz w:val="24"/>
          <w:szCs w:val="24"/>
          <w:shd w:val="clear" w:color="auto" w:fill="FFFFFF"/>
        </w:rPr>
      </w:pPr>
      <w:r w:rsidRPr="00493951">
        <w:rPr>
          <w:rFonts w:ascii="宋体" w:hAnsi="宋体" w:hint="eastAsia"/>
          <w:color w:val="000000"/>
          <w:sz w:val="24"/>
          <w:szCs w:val="24"/>
        </w:rPr>
        <w:t>等规定</w:t>
      </w:r>
      <w:r>
        <w:rPr>
          <w:rFonts w:ascii="宋体" w:hAnsi="宋体" w:hint="eastAsia"/>
          <w:color w:val="000000"/>
          <w:sz w:val="24"/>
          <w:szCs w:val="24"/>
        </w:rPr>
        <w:t>，</w:t>
      </w:r>
      <w:r w:rsidRPr="005B2A39">
        <w:rPr>
          <w:rFonts w:ascii="宋体" w:hAnsi="宋体" w:hint="eastAsia"/>
          <w:color w:val="000000"/>
          <w:sz w:val="24"/>
          <w:szCs w:val="24"/>
        </w:rPr>
        <w:t>公司计</w:t>
      </w:r>
      <w:r w:rsidRPr="00940399">
        <w:rPr>
          <w:rFonts w:ascii="宋体" w:hAnsi="宋体" w:hint="eastAsia"/>
          <w:color w:val="000000"/>
          <w:sz w:val="24"/>
          <w:szCs w:val="24"/>
        </w:rPr>
        <w:t>划于2024年7月22日下</w:t>
      </w:r>
      <w:r w:rsidRPr="005B2A39">
        <w:rPr>
          <w:rFonts w:ascii="宋体" w:hAnsi="宋体" w:hint="eastAsia"/>
          <w:color w:val="000000"/>
          <w:sz w:val="24"/>
          <w:szCs w:val="24"/>
        </w:rPr>
        <w:t>午15:00-16:</w:t>
      </w:r>
      <w:r>
        <w:rPr>
          <w:rFonts w:ascii="宋体" w:hAnsi="宋体" w:hint="eastAsia"/>
          <w:color w:val="000000"/>
          <w:sz w:val="24"/>
          <w:szCs w:val="24"/>
        </w:rPr>
        <w:t>0</w:t>
      </w:r>
      <w:r w:rsidRPr="005B2A39">
        <w:rPr>
          <w:rFonts w:ascii="宋体" w:hAnsi="宋体" w:hint="eastAsia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，通过网络互动方式召开终止本次重大资产重组事项的投资者说明会，</w:t>
      </w:r>
      <w:r w:rsidRPr="0095011F">
        <w:rPr>
          <w:rFonts w:ascii="宋体" w:hAnsi="宋体"/>
          <w:color w:val="000000"/>
          <w:sz w:val="24"/>
          <w:szCs w:val="24"/>
        </w:rPr>
        <w:t>在信息披露规定允许的范围内就投资者关注的问题进行回答</w:t>
      </w:r>
      <w:r w:rsidRPr="005B2A39">
        <w:rPr>
          <w:rFonts w:ascii="宋体" w:hAnsi="宋体" w:hint="eastAsia"/>
          <w:color w:val="000000"/>
          <w:sz w:val="24"/>
          <w:szCs w:val="24"/>
        </w:rPr>
        <w:t>。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B2A39">
        <w:rPr>
          <w:rFonts w:ascii="宋体" w:hAnsi="宋体" w:hint="eastAsia"/>
          <w:b/>
          <w:bCs/>
          <w:sz w:val="24"/>
          <w:szCs w:val="24"/>
        </w:rPr>
        <w:t>二、说明会召开的时间、地点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40399">
        <w:rPr>
          <w:rFonts w:ascii="宋体" w:hAnsi="宋体" w:hint="eastAsia"/>
          <w:sz w:val="24"/>
          <w:szCs w:val="24"/>
        </w:rPr>
        <w:t>（一）会议召开时间：</w:t>
      </w:r>
      <w:r w:rsidRPr="00940399">
        <w:rPr>
          <w:rFonts w:ascii="宋体" w:hAnsi="宋体" w:hint="eastAsia"/>
          <w:color w:val="000000"/>
          <w:sz w:val="24"/>
          <w:szCs w:val="24"/>
        </w:rPr>
        <w:t>2024年7月22日下午15:00-16:00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（二）会议召开地点：</w:t>
      </w:r>
      <w:proofErr w:type="gramStart"/>
      <w:r w:rsidRPr="005B2A39">
        <w:rPr>
          <w:rFonts w:ascii="宋体" w:hAnsi="宋体" w:hint="eastAsia"/>
          <w:sz w:val="24"/>
          <w:szCs w:val="24"/>
        </w:rPr>
        <w:t>上证路演</w:t>
      </w:r>
      <w:proofErr w:type="gramEnd"/>
      <w:r w:rsidRPr="005B2A39">
        <w:rPr>
          <w:rFonts w:ascii="宋体" w:hAnsi="宋体" w:hint="eastAsia"/>
          <w:sz w:val="24"/>
          <w:szCs w:val="24"/>
        </w:rPr>
        <w:t>中心（http://roadshow.sseinfo.com）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lastRenderedPageBreak/>
        <w:t>（三）会议召开方式：</w:t>
      </w:r>
      <w:r w:rsidRPr="005B2A39">
        <w:rPr>
          <w:rFonts w:ascii="宋体" w:hAnsi="宋体"/>
          <w:color w:val="000000"/>
          <w:sz w:val="24"/>
          <w:szCs w:val="24"/>
        </w:rPr>
        <w:t>网络互动</w:t>
      </w:r>
      <w:r>
        <w:rPr>
          <w:rFonts w:ascii="宋体" w:hAnsi="宋体" w:hint="eastAsia"/>
          <w:color w:val="000000"/>
          <w:sz w:val="24"/>
          <w:szCs w:val="24"/>
        </w:rPr>
        <w:t>方式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B2A39">
        <w:rPr>
          <w:rFonts w:ascii="宋体" w:hAnsi="宋体" w:hint="eastAsia"/>
          <w:b/>
          <w:bCs/>
          <w:sz w:val="24"/>
          <w:szCs w:val="24"/>
        </w:rPr>
        <w:t>三、参加人员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493951">
        <w:rPr>
          <w:rFonts w:ascii="宋体" w:hAnsi="宋体" w:hint="eastAsia"/>
          <w:sz w:val="24"/>
          <w:szCs w:val="24"/>
        </w:rPr>
        <w:t>公司董事长：胡先宽；公司董事会秘书：曹振明；公司财务总监：</w:t>
      </w:r>
      <w:proofErr w:type="gramStart"/>
      <w:r w:rsidRPr="00493951">
        <w:rPr>
          <w:rFonts w:ascii="宋体" w:hAnsi="宋体" w:hint="eastAsia"/>
          <w:sz w:val="24"/>
          <w:szCs w:val="24"/>
        </w:rPr>
        <w:t>施秀莹</w:t>
      </w:r>
      <w:proofErr w:type="gramEnd"/>
      <w:r w:rsidRPr="00493951">
        <w:rPr>
          <w:rFonts w:ascii="宋体" w:hAnsi="宋体" w:hint="eastAsia"/>
          <w:sz w:val="24"/>
          <w:szCs w:val="24"/>
        </w:rPr>
        <w:t>；公司独立董事</w:t>
      </w:r>
      <w:r>
        <w:rPr>
          <w:rFonts w:ascii="宋体" w:hAnsi="宋体" w:hint="eastAsia"/>
          <w:sz w:val="24"/>
          <w:szCs w:val="24"/>
        </w:rPr>
        <w:t>:</w:t>
      </w:r>
      <w:r w:rsidRPr="00493951">
        <w:rPr>
          <w:rFonts w:ascii="宋体" w:hAnsi="宋体" w:hint="eastAsia"/>
          <w:sz w:val="24"/>
          <w:szCs w:val="24"/>
        </w:rPr>
        <w:t>张治栋；标的公司财务总监：曹虎兵。</w:t>
      </w:r>
      <w:r w:rsidRPr="00493951">
        <w:rPr>
          <w:rFonts w:ascii="宋体" w:hAnsi="宋体"/>
          <w:sz w:val="24"/>
          <w:szCs w:val="24"/>
        </w:rPr>
        <w:t>（如有特殊情况，参会人员可能进行调整。</w:t>
      </w:r>
      <w:r w:rsidRPr="00493951">
        <w:rPr>
          <w:rFonts w:ascii="宋体" w:hAnsi="宋体" w:hint="eastAsia"/>
          <w:sz w:val="24"/>
          <w:szCs w:val="24"/>
        </w:rPr>
        <w:t>）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B2A39">
        <w:rPr>
          <w:rFonts w:ascii="宋体" w:hAnsi="宋体" w:hint="eastAsia"/>
          <w:b/>
          <w:bCs/>
          <w:sz w:val="24"/>
          <w:szCs w:val="24"/>
        </w:rPr>
        <w:t>四、投资者参加方式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（一）投资者</w:t>
      </w:r>
      <w:r w:rsidRPr="00940399">
        <w:rPr>
          <w:rFonts w:ascii="宋体" w:hAnsi="宋体" w:hint="eastAsia"/>
          <w:sz w:val="24"/>
          <w:szCs w:val="24"/>
        </w:rPr>
        <w:t>可在</w:t>
      </w:r>
      <w:r w:rsidRPr="00940399">
        <w:rPr>
          <w:rFonts w:ascii="宋体" w:hAnsi="宋体" w:hint="eastAsia"/>
          <w:color w:val="000000"/>
          <w:sz w:val="24"/>
          <w:szCs w:val="24"/>
        </w:rPr>
        <w:t>2024年7月22日下午15:00-16:00</w:t>
      </w:r>
      <w:r w:rsidRPr="00940399">
        <w:rPr>
          <w:rFonts w:ascii="宋体" w:hAnsi="宋体" w:hint="eastAsia"/>
          <w:sz w:val="24"/>
          <w:szCs w:val="24"/>
        </w:rPr>
        <w:t>，</w:t>
      </w:r>
      <w:r w:rsidRPr="005B2A39">
        <w:rPr>
          <w:rFonts w:ascii="宋体" w:hAnsi="宋体" w:hint="eastAsia"/>
          <w:sz w:val="24"/>
          <w:szCs w:val="24"/>
        </w:rPr>
        <w:t>登录</w:t>
      </w:r>
      <w:proofErr w:type="gramStart"/>
      <w:r w:rsidRPr="005B2A39">
        <w:rPr>
          <w:rFonts w:ascii="宋体" w:hAnsi="宋体" w:hint="eastAsia"/>
          <w:sz w:val="24"/>
          <w:szCs w:val="24"/>
        </w:rPr>
        <w:t>上证路演</w:t>
      </w:r>
      <w:proofErr w:type="gramEnd"/>
      <w:r w:rsidRPr="005B2A39">
        <w:rPr>
          <w:rFonts w:ascii="宋体" w:hAnsi="宋体" w:hint="eastAsia"/>
          <w:sz w:val="24"/>
          <w:szCs w:val="24"/>
        </w:rPr>
        <w:t>中心（</w:t>
      </w:r>
      <w:r w:rsidRPr="005B2A39">
        <w:rPr>
          <w:rFonts w:ascii="宋体" w:hAnsi="宋体"/>
          <w:sz w:val="24"/>
          <w:szCs w:val="24"/>
        </w:rPr>
        <w:t>https://roadshow.sseinfo.com/）</w:t>
      </w:r>
      <w:r w:rsidRPr="005B2A39">
        <w:rPr>
          <w:rFonts w:ascii="宋体" w:hAnsi="宋体" w:hint="eastAsia"/>
          <w:sz w:val="24"/>
          <w:szCs w:val="24"/>
        </w:rPr>
        <w:t>，在线参与本次</w:t>
      </w:r>
      <w:r>
        <w:rPr>
          <w:rFonts w:ascii="宋体" w:hAnsi="宋体" w:hint="eastAsia"/>
          <w:sz w:val="24"/>
          <w:szCs w:val="24"/>
        </w:rPr>
        <w:t>投资者</w:t>
      </w:r>
      <w:r w:rsidRPr="005B2A39">
        <w:rPr>
          <w:rFonts w:ascii="宋体" w:hAnsi="宋体" w:hint="eastAsia"/>
          <w:sz w:val="24"/>
          <w:szCs w:val="24"/>
        </w:rPr>
        <w:t>说明会，公司将及时回答投资者的提问。</w:t>
      </w:r>
    </w:p>
    <w:p w:rsidR="00550D4B" w:rsidRPr="005B2A39" w:rsidRDefault="00550D4B" w:rsidP="00550D4B">
      <w:pPr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（二）投资者可于</w:t>
      </w:r>
      <w:r w:rsidRPr="008E41DF">
        <w:rPr>
          <w:rFonts w:ascii="宋体" w:hAnsi="宋体" w:hint="eastAsia"/>
          <w:color w:val="000000"/>
          <w:sz w:val="24"/>
          <w:szCs w:val="24"/>
        </w:rPr>
        <w:t>2024年7月15日至7月19日</w:t>
      </w:r>
      <w:r w:rsidRPr="005B2A39">
        <w:rPr>
          <w:rFonts w:ascii="宋体" w:hAnsi="宋体" w:hint="eastAsia"/>
          <w:sz w:val="24"/>
          <w:szCs w:val="24"/>
        </w:rPr>
        <w:t>16:00前登录上</w:t>
      </w:r>
      <w:proofErr w:type="gramStart"/>
      <w:r w:rsidRPr="005B2A39">
        <w:rPr>
          <w:rFonts w:ascii="宋体" w:hAnsi="宋体" w:hint="eastAsia"/>
          <w:sz w:val="24"/>
          <w:szCs w:val="24"/>
        </w:rPr>
        <w:t>证路演中心</w:t>
      </w:r>
      <w:proofErr w:type="gramEnd"/>
      <w:r w:rsidRPr="005B2A39">
        <w:rPr>
          <w:rFonts w:ascii="宋体" w:hAnsi="宋体" w:hint="eastAsia"/>
          <w:sz w:val="24"/>
          <w:szCs w:val="24"/>
        </w:rPr>
        <w:t>网站首页，点击“提问预征集”栏目（https://roadshow.sseinfo.com/questionCollection.do），根据活动时间，选中本次活动或</w:t>
      </w:r>
      <w:r w:rsidRPr="005B2A39">
        <w:rPr>
          <w:rFonts w:ascii="宋体" w:hAnsi="宋体" w:hint="eastAsia"/>
          <w:color w:val="000000"/>
          <w:sz w:val="24"/>
          <w:szCs w:val="24"/>
        </w:rPr>
        <w:t>通过公司邮箱ahjj@gourgen.com</w:t>
      </w:r>
      <w:r w:rsidRPr="005B2A39">
        <w:rPr>
          <w:rFonts w:ascii="宋体" w:hAnsi="宋体" w:hint="eastAsia"/>
          <w:sz w:val="24"/>
          <w:szCs w:val="24"/>
        </w:rPr>
        <w:t>向公司提问，公司将在说明会上对投资者普遍关注的问题进行回答。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B2A39">
        <w:rPr>
          <w:rFonts w:ascii="宋体" w:hAnsi="宋体" w:hint="eastAsia"/>
          <w:b/>
          <w:bCs/>
          <w:sz w:val="24"/>
          <w:szCs w:val="24"/>
        </w:rPr>
        <w:t>五、联系人及咨询办法</w:t>
      </w:r>
      <w:bookmarkStart w:id="1" w:name="_GoBack"/>
      <w:bookmarkEnd w:id="1"/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联系人：林玲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电话：0</w:t>
      </w:r>
      <w:r w:rsidRPr="005B2A39">
        <w:rPr>
          <w:rFonts w:ascii="宋体" w:hAnsi="宋体"/>
          <w:sz w:val="24"/>
          <w:szCs w:val="24"/>
        </w:rPr>
        <w:t>551-67116520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邮箱：</w:t>
      </w:r>
      <w:r w:rsidRPr="005B2A39">
        <w:rPr>
          <w:rFonts w:ascii="宋体" w:hAnsi="宋体"/>
          <w:color w:val="000000"/>
          <w:sz w:val="24"/>
          <w:szCs w:val="24"/>
        </w:rPr>
        <w:t>ahjj@gourgen.com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B2A39">
        <w:rPr>
          <w:rFonts w:ascii="宋体" w:hAnsi="宋体" w:hint="eastAsia"/>
          <w:b/>
          <w:bCs/>
          <w:sz w:val="24"/>
          <w:szCs w:val="24"/>
        </w:rPr>
        <w:t>六、其他事项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本次投资者说明会召开后，投资者可以通过</w:t>
      </w:r>
      <w:proofErr w:type="gramStart"/>
      <w:r w:rsidRPr="005B2A39">
        <w:rPr>
          <w:rFonts w:ascii="宋体" w:hAnsi="宋体" w:hint="eastAsia"/>
          <w:sz w:val="24"/>
          <w:szCs w:val="24"/>
        </w:rPr>
        <w:t>上证路演</w:t>
      </w:r>
      <w:proofErr w:type="gramEnd"/>
      <w:r w:rsidRPr="005B2A39">
        <w:rPr>
          <w:rFonts w:ascii="宋体" w:hAnsi="宋体" w:hint="eastAsia"/>
          <w:sz w:val="24"/>
          <w:szCs w:val="24"/>
        </w:rPr>
        <w:t>中心（</w:t>
      </w:r>
      <w:r w:rsidRPr="005B2A39">
        <w:rPr>
          <w:rFonts w:ascii="宋体" w:hAnsi="宋体"/>
          <w:sz w:val="24"/>
          <w:szCs w:val="24"/>
        </w:rPr>
        <w:t>https://roadshow.sseinfo.com/）</w:t>
      </w:r>
      <w:r w:rsidRPr="005B2A39">
        <w:rPr>
          <w:rFonts w:ascii="宋体" w:hAnsi="宋体" w:hint="eastAsia"/>
          <w:sz w:val="24"/>
          <w:szCs w:val="24"/>
        </w:rPr>
        <w:t>查看本次投资者说明会的召开情况及主要内容。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特此公告。</w:t>
      </w:r>
    </w:p>
    <w:p w:rsidR="00550D4B" w:rsidRPr="005B2A39" w:rsidRDefault="00550D4B" w:rsidP="00550D4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550D4B" w:rsidRPr="005B2A39" w:rsidRDefault="00550D4B" w:rsidP="00550D4B">
      <w:pPr>
        <w:spacing w:line="360" w:lineRule="auto"/>
        <w:ind w:right="140"/>
        <w:jc w:val="right"/>
        <w:rPr>
          <w:rFonts w:ascii="宋体" w:hAnsi="宋体"/>
          <w:sz w:val="24"/>
          <w:szCs w:val="24"/>
        </w:rPr>
      </w:pPr>
      <w:r w:rsidRPr="005B2A39">
        <w:rPr>
          <w:rFonts w:ascii="宋体" w:hAnsi="宋体" w:hint="eastAsia"/>
          <w:sz w:val="24"/>
          <w:szCs w:val="24"/>
        </w:rPr>
        <w:t>安徽省交通建设股份有限公司</w:t>
      </w:r>
      <w:r>
        <w:rPr>
          <w:rFonts w:ascii="宋体" w:hAnsi="宋体" w:hint="eastAsia"/>
          <w:sz w:val="24"/>
          <w:szCs w:val="24"/>
        </w:rPr>
        <w:t>董事会</w:t>
      </w:r>
    </w:p>
    <w:p w:rsidR="00550D4B" w:rsidRPr="005B2A39" w:rsidRDefault="00550D4B" w:rsidP="00550D4B">
      <w:pPr>
        <w:spacing w:line="360" w:lineRule="auto"/>
        <w:ind w:right="140"/>
        <w:jc w:val="right"/>
        <w:rPr>
          <w:rFonts w:ascii="宋体" w:hAnsi="宋体"/>
          <w:sz w:val="24"/>
          <w:szCs w:val="24"/>
        </w:rPr>
      </w:pPr>
      <w:r w:rsidRPr="00991D41">
        <w:rPr>
          <w:rFonts w:ascii="宋体" w:hAnsi="宋体" w:hint="eastAsia"/>
          <w:sz w:val="24"/>
          <w:szCs w:val="24"/>
        </w:rPr>
        <w:t>2024年7月1</w:t>
      </w:r>
      <w:r>
        <w:rPr>
          <w:rFonts w:ascii="宋体" w:hAnsi="宋体" w:hint="eastAsia"/>
          <w:sz w:val="24"/>
          <w:szCs w:val="24"/>
        </w:rPr>
        <w:t>3</w:t>
      </w:r>
      <w:r w:rsidRPr="00991D41">
        <w:rPr>
          <w:rFonts w:ascii="宋体" w:hAnsi="宋体" w:hint="eastAsia"/>
          <w:sz w:val="24"/>
          <w:szCs w:val="24"/>
        </w:rPr>
        <w:t>日</w:t>
      </w:r>
    </w:p>
    <w:p w:rsidR="00BF3C38" w:rsidRDefault="00BF3C38"/>
    <w:sectPr w:rsidR="00BF3C38" w:rsidSect="00AE08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B2D" w:rsidRDefault="00440B2D" w:rsidP="00550D4B">
      <w:r>
        <w:separator/>
      </w:r>
    </w:p>
  </w:endnote>
  <w:endnote w:type="continuationSeparator" w:id="0">
    <w:p w:rsidR="00440B2D" w:rsidRDefault="00440B2D" w:rsidP="0055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B2D" w:rsidRDefault="00440B2D" w:rsidP="00550D4B">
      <w:r>
        <w:separator/>
      </w:r>
    </w:p>
  </w:footnote>
  <w:footnote w:type="continuationSeparator" w:id="0">
    <w:p w:rsidR="00440B2D" w:rsidRDefault="00440B2D" w:rsidP="0055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41"/>
    <w:rsid w:val="00017AF5"/>
    <w:rsid w:val="00020572"/>
    <w:rsid w:val="00024CF5"/>
    <w:rsid w:val="000274B2"/>
    <w:rsid w:val="00044BF8"/>
    <w:rsid w:val="00046672"/>
    <w:rsid w:val="00050FEB"/>
    <w:rsid w:val="00060317"/>
    <w:rsid w:val="00066C42"/>
    <w:rsid w:val="000965B5"/>
    <w:rsid w:val="0009669A"/>
    <w:rsid w:val="000A06C4"/>
    <w:rsid w:val="000A1442"/>
    <w:rsid w:val="000B4575"/>
    <w:rsid w:val="000D3D30"/>
    <w:rsid w:val="000E24A1"/>
    <w:rsid w:val="0010411B"/>
    <w:rsid w:val="00113455"/>
    <w:rsid w:val="001201A4"/>
    <w:rsid w:val="00123C53"/>
    <w:rsid w:val="001279EF"/>
    <w:rsid w:val="00140B8B"/>
    <w:rsid w:val="0015208F"/>
    <w:rsid w:val="00163979"/>
    <w:rsid w:val="00165056"/>
    <w:rsid w:val="00181E88"/>
    <w:rsid w:val="001C592B"/>
    <w:rsid w:val="001D0F13"/>
    <w:rsid w:val="001D2E83"/>
    <w:rsid w:val="002049E3"/>
    <w:rsid w:val="002265B1"/>
    <w:rsid w:val="0024152C"/>
    <w:rsid w:val="002421C1"/>
    <w:rsid w:val="00262571"/>
    <w:rsid w:val="00265641"/>
    <w:rsid w:val="00277698"/>
    <w:rsid w:val="00285873"/>
    <w:rsid w:val="002B6229"/>
    <w:rsid w:val="002C0371"/>
    <w:rsid w:val="002D06A4"/>
    <w:rsid w:val="002E0B68"/>
    <w:rsid w:val="002E51C4"/>
    <w:rsid w:val="002E7883"/>
    <w:rsid w:val="002F229D"/>
    <w:rsid w:val="0030535D"/>
    <w:rsid w:val="00313981"/>
    <w:rsid w:val="003154E5"/>
    <w:rsid w:val="0032271D"/>
    <w:rsid w:val="00330212"/>
    <w:rsid w:val="003308B8"/>
    <w:rsid w:val="00331A9F"/>
    <w:rsid w:val="00335678"/>
    <w:rsid w:val="00350B19"/>
    <w:rsid w:val="0036420B"/>
    <w:rsid w:val="00364DFA"/>
    <w:rsid w:val="003B0348"/>
    <w:rsid w:val="003B7BE6"/>
    <w:rsid w:val="003C3F7B"/>
    <w:rsid w:val="003D731E"/>
    <w:rsid w:val="003E67BB"/>
    <w:rsid w:val="003F41C5"/>
    <w:rsid w:val="00401232"/>
    <w:rsid w:val="0040335F"/>
    <w:rsid w:val="0041413C"/>
    <w:rsid w:val="00420DD9"/>
    <w:rsid w:val="00422B93"/>
    <w:rsid w:val="00424071"/>
    <w:rsid w:val="00435349"/>
    <w:rsid w:val="00436FD6"/>
    <w:rsid w:val="00440B2D"/>
    <w:rsid w:val="00446B56"/>
    <w:rsid w:val="00464942"/>
    <w:rsid w:val="00486C03"/>
    <w:rsid w:val="00487ED2"/>
    <w:rsid w:val="0049034D"/>
    <w:rsid w:val="00496FB5"/>
    <w:rsid w:val="004A0713"/>
    <w:rsid w:val="004A3D38"/>
    <w:rsid w:val="004B610E"/>
    <w:rsid w:val="004B733B"/>
    <w:rsid w:val="004C1299"/>
    <w:rsid w:val="004C6641"/>
    <w:rsid w:val="004E24E2"/>
    <w:rsid w:val="004E2CEB"/>
    <w:rsid w:val="00504685"/>
    <w:rsid w:val="00510152"/>
    <w:rsid w:val="00522FAF"/>
    <w:rsid w:val="00531782"/>
    <w:rsid w:val="0054073D"/>
    <w:rsid w:val="00542A16"/>
    <w:rsid w:val="00550D4B"/>
    <w:rsid w:val="005541B1"/>
    <w:rsid w:val="00555E46"/>
    <w:rsid w:val="005618C6"/>
    <w:rsid w:val="00571B04"/>
    <w:rsid w:val="005751DE"/>
    <w:rsid w:val="005B3604"/>
    <w:rsid w:val="005C4854"/>
    <w:rsid w:val="005C60E2"/>
    <w:rsid w:val="005D1987"/>
    <w:rsid w:val="005D7BE5"/>
    <w:rsid w:val="0060576F"/>
    <w:rsid w:val="006131D8"/>
    <w:rsid w:val="006137DB"/>
    <w:rsid w:val="006157BC"/>
    <w:rsid w:val="00620D6C"/>
    <w:rsid w:val="00636396"/>
    <w:rsid w:val="00645225"/>
    <w:rsid w:val="00646B46"/>
    <w:rsid w:val="00651AD8"/>
    <w:rsid w:val="00661A10"/>
    <w:rsid w:val="00677BE7"/>
    <w:rsid w:val="00692019"/>
    <w:rsid w:val="006A51B7"/>
    <w:rsid w:val="006B36E1"/>
    <w:rsid w:val="006C4806"/>
    <w:rsid w:val="006E5279"/>
    <w:rsid w:val="006E5EF1"/>
    <w:rsid w:val="0070052B"/>
    <w:rsid w:val="00701B50"/>
    <w:rsid w:val="00710D72"/>
    <w:rsid w:val="00716E18"/>
    <w:rsid w:val="007271F3"/>
    <w:rsid w:val="007326A5"/>
    <w:rsid w:val="00733B9D"/>
    <w:rsid w:val="007356C5"/>
    <w:rsid w:val="00740478"/>
    <w:rsid w:val="007438AD"/>
    <w:rsid w:val="0074501F"/>
    <w:rsid w:val="0075424C"/>
    <w:rsid w:val="007B50CB"/>
    <w:rsid w:val="007D1889"/>
    <w:rsid w:val="007E2EE3"/>
    <w:rsid w:val="008052C9"/>
    <w:rsid w:val="00816649"/>
    <w:rsid w:val="00822A07"/>
    <w:rsid w:val="00830F31"/>
    <w:rsid w:val="008344B1"/>
    <w:rsid w:val="00842D8E"/>
    <w:rsid w:val="00850261"/>
    <w:rsid w:val="00885A2C"/>
    <w:rsid w:val="00892EBF"/>
    <w:rsid w:val="008A07B2"/>
    <w:rsid w:val="008A22DD"/>
    <w:rsid w:val="008B3437"/>
    <w:rsid w:val="008D58BD"/>
    <w:rsid w:val="008E0C01"/>
    <w:rsid w:val="008E1507"/>
    <w:rsid w:val="008F6DDC"/>
    <w:rsid w:val="008F7316"/>
    <w:rsid w:val="009020BA"/>
    <w:rsid w:val="00904DBD"/>
    <w:rsid w:val="00915B75"/>
    <w:rsid w:val="00915EEF"/>
    <w:rsid w:val="00921B8F"/>
    <w:rsid w:val="0092375F"/>
    <w:rsid w:val="00934A47"/>
    <w:rsid w:val="00936F06"/>
    <w:rsid w:val="009411EF"/>
    <w:rsid w:val="00960B6B"/>
    <w:rsid w:val="009A5E00"/>
    <w:rsid w:val="009B206E"/>
    <w:rsid w:val="009B4193"/>
    <w:rsid w:val="009B6471"/>
    <w:rsid w:val="009C3175"/>
    <w:rsid w:val="009C4E14"/>
    <w:rsid w:val="009E3F6E"/>
    <w:rsid w:val="009E598D"/>
    <w:rsid w:val="009E5E8E"/>
    <w:rsid w:val="009F0B45"/>
    <w:rsid w:val="00A00CDF"/>
    <w:rsid w:val="00A1361E"/>
    <w:rsid w:val="00A13AFD"/>
    <w:rsid w:val="00A14F40"/>
    <w:rsid w:val="00A20479"/>
    <w:rsid w:val="00A33250"/>
    <w:rsid w:val="00A4041F"/>
    <w:rsid w:val="00A443BC"/>
    <w:rsid w:val="00A530F8"/>
    <w:rsid w:val="00A6041F"/>
    <w:rsid w:val="00A63DD2"/>
    <w:rsid w:val="00A66E47"/>
    <w:rsid w:val="00A73F8D"/>
    <w:rsid w:val="00A75B77"/>
    <w:rsid w:val="00A776F1"/>
    <w:rsid w:val="00A836F5"/>
    <w:rsid w:val="00A9208F"/>
    <w:rsid w:val="00AA411C"/>
    <w:rsid w:val="00AA5083"/>
    <w:rsid w:val="00AA594C"/>
    <w:rsid w:val="00AC660E"/>
    <w:rsid w:val="00AD00C9"/>
    <w:rsid w:val="00AD7568"/>
    <w:rsid w:val="00AE49EB"/>
    <w:rsid w:val="00AE6395"/>
    <w:rsid w:val="00AE6C6B"/>
    <w:rsid w:val="00AF547D"/>
    <w:rsid w:val="00AF5775"/>
    <w:rsid w:val="00AF71E5"/>
    <w:rsid w:val="00AF72F8"/>
    <w:rsid w:val="00AF7FF5"/>
    <w:rsid w:val="00B105A1"/>
    <w:rsid w:val="00B1700B"/>
    <w:rsid w:val="00B424C0"/>
    <w:rsid w:val="00B60D0B"/>
    <w:rsid w:val="00B64B83"/>
    <w:rsid w:val="00B7059C"/>
    <w:rsid w:val="00B715F8"/>
    <w:rsid w:val="00B7211E"/>
    <w:rsid w:val="00B806FF"/>
    <w:rsid w:val="00B85CF5"/>
    <w:rsid w:val="00B90765"/>
    <w:rsid w:val="00B925AC"/>
    <w:rsid w:val="00BA414B"/>
    <w:rsid w:val="00BD0C49"/>
    <w:rsid w:val="00BD156A"/>
    <w:rsid w:val="00BD7722"/>
    <w:rsid w:val="00BF3C38"/>
    <w:rsid w:val="00BF7AA8"/>
    <w:rsid w:val="00C04FEC"/>
    <w:rsid w:val="00C22728"/>
    <w:rsid w:val="00C22EB1"/>
    <w:rsid w:val="00C26BD1"/>
    <w:rsid w:val="00C3046A"/>
    <w:rsid w:val="00C323F4"/>
    <w:rsid w:val="00C34E9E"/>
    <w:rsid w:val="00C37E84"/>
    <w:rsid w:val="00C413EA"/>
    <w:rsid w:val="00C62792"/>
    <w:rsid w:val="00C62ED3"/>
    <w:rsid w:val="00C6675B"/>
    <w:rsid w:val="00C724C8"/>
    <w:rsid w:val="00C72DE4"/>
    <w:rsid w:val="00C739BB"/>
    <w:rsid w:val="00C82BBA"/>
    <w:rsid w:val="00C87CD8"/>
    <w:rsid w:val="00C97EB3"/>
    <w:rsid w:val="00CA415D"/>
    <w:rsid w:val="00CB53FE"/>
    <w:rsid w:val="00CD67E0"/>
    <w:rsid w:val="00CE1E09"/>
    <w:rsid w:val="00CE375F"/>
    <w:rsid w:val="00CE65B0"/>
    <w:rsid w:val="00D03922"/>
    <w:rsid w:val="00D1796A"/>
    <w:rsid w:val="00D31A46"/>
    <w:rsid w:val="00D36DBC"/>
    <w:rsid w:val="00D567CD"/>
    <w:rsid w:val="00D63A4E"/>
    <w:rsid w:val="00D82881"/>
    <w:rsid w:val="00D931EC"/>
    <w:rsid w:val="00D965E1"/>
    <w:rsid w:val="00DA3855"/>
    <w:rsid w:val="00DC628B"/>
    <w:rsid w:val="00DD3A38"/>
    <w:rsid w:val="00DD3AFB"/>
    <w:rsid w:val="00DD43A1"/>
    <w:rsid w:val="00DD4E92"/>
    <w:rsid w:val="00DE0DBC"/>
    <w:rsid w:val="00DE4C7C"/>
    <w:rsid w:val="00DE5156"/>
    <w:rsid w:val="00DE64DD"/>
    <w:rsid w:val="00DE7D60"/>
    <w:rsid w:val="00DF41A0"/>
    <w:rsid w:val="00DF50FD"/>
    <w:rsid w:val="00DF68AB"/>
    <w:rsid w:val="00E00B45"/>
    <w:rsid w:val="00E13089"/>
    <w:rsid w:val="00E20AE3"/>
    <w:rsid w:val="00E27ABD"/>
    <w:rsid w:val="00E347AC"/>
    <w:rsid w:val="00E36662"/>
    <w:rsid w:val="00E46835"/>
    <w:rsid w:val="00E56D11"/>
    <w:rsid w:val="00E63DD2"/>
    <w:rsid w:val="00E66909"/>
    <w:rsid w:val="00E70DCF"/>
    <w:rsid w:val="00E746ED"/>
    <w:rsid w:val="00E75F53"/>
    <w:rsid w:val="00E87AF7"/>
    <w:rsid w:val="00EB110A"/>
    <w:rsid w:val="00EB255C"/>
    <w:rsid w:val="00EC0A9A"/>
    <w:rsid w:val="00EC1FD5"/>
    <w:rsid w:val="00EC297D"/>
    <w:rsid w:val="00EE2857"/>
    <w:rsid w:val="00EE6B54"/>
    <w:rsid w:val="00EF2BB1"/>
    <w:rsid w:val="00EF4EA5"/>
    <w:rsid w:val="00EF673C"/>
    <w:rsid w:val="00F06679"/>
    <w:rsid w:val="00F13CE2"/>
    <w:rsid w:val="00F4040B"/>
    <w:rsid w:val="00F4561C"/>
    <w:rsid w:val="00F45A69"/>
    <w:rsid w:val="00F6745C"/>
    <w:rsid w:val="00F755D4"/>
    <w:rsid w:val="00F76F24"/>
    <w:rsid w:val="00F77BA6"/>
    <w:rsid w:val="00F9099D"/>
    <w:rsid w:val="00F91E44"/>
    <w:rsid w:val="00FA2A45"/>
    <w:rsid w:val="00FA3FFF"/>
    <w:rsid w:val="00FA6515"/>
    <w:rsid w:val="00FB2609"/>
    <w:rsid w:val="00FC504A"/>
    <w:rsid w:val="00FD50D7"/>
    <w:rsid w:val="00FD5518"/>
    <w:rsid w:val="00FE08F1"/>
    <w:rsid w:val="00FE3637"/>
    <w:rsid w:val="00FE379E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4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D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D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D4B"/>
    <w:rPr>
      <w:sz w:val="18"/>
      <w:szCs w:val="18"/>
    </w:rPr>
  </w:style>
  <w:style w:type="character" w:styleId="a5">
    <w:name w:val="Hyperlink"/>
    <w:rsid w:val="00550D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4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D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D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D4B"/>
    <w:rPr>
      <w:sz w:val="18"/>
      <w:szCs w:val="18"/>
    </w:rPr>
  </w:style>
  <w:style w:type="character" w:styleId="a5">
    <w:name w:val="Hyperlink"/>
    <w:rsid w:val="00550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林玲</dc:creator>
  <cp:keywords/>
  <dc:description/>
  <cp:lastModifiedBy>林玲</cp:lastModifiedBy>
  <cp:revision>3</cp:revision>
  <dcterms:created xsi:type="dcterms:W3CDTF">2024-07-12T03:25:00Z</dcterms:created>
  <dcterms:modified xsi:type="dcterms:W3CDTF">2024-07-22T01:53:00Z</dcterms:modified>
</cp:coreProperties>
</file>