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29FD5" w14:textId="29B40396" w:rsidR="0044414A" w:rsidRDefault="005263D3">
      <w:pPr>
        <w:spacing w:line="360" w:lineRule="auto"/>
        <w:rPr>
          <w:rFonts w:ascii="宋体" w:eastAsia="宋体" w:hAnsi="宋体"/>
          <w:sz w:val="24"/>
          <w:szCs w:val="24"/>
        </w:rPr>
      </w:pPr>
      <w:r>
        <w:rPr>
          <w:rFonts w:ascii="宋体" w:eastAsia="宋体" w:hAnsi="宋体" w:hint="eastAsia"/>
          <w:sz w:val="24"/>
          <w:szCs w:val="24"/>
        </w:rPr>
        <w:t>证券代码：</w:t>
      </w:r>
      <w:r w:rsidR="00B449FC">
        <w:rPr>
          <w:rFonts w:ascii="宋体" w:eastAsia="宋体" w:hAnsi="宋体" w:hint="eastAsia"/>
          <w:sz w:val="24"/>
          <w:szCs w:val="24"/>
        </w:rPr>
        <w:t>603815</w:t>
      </w:r>
      <w:r w:rsidR="0039207D">
        <w:rPr>
          <w:rFonts w:ascii="宋体" w:eastAsia="宋体" w:hAnsi="宋体" w:hint="eastAsia"/>
          <w:sz w:val="24"/>
          <w:szCs w:val="24"/>
        </w:rPr>
        <w:t xml:space="preserve">           </w:t>
      </w:r>
      <w:r>
        <w:rPr>
          <w:rFonts w:ascii="宋体" w:eastAsia="宋体" w:hAnsi="宋体" w:hint="eastAsia"/>
          <w:sz w:val="24"/>
          <w:szCs w:val="24"/>
        </w:rPr>
        <w:t>证券简称：</w:t>
      </w:r>
      <w:proofErr w:type="gramStart"/>
      <w:r w:rsidR="00B449FC">
        <w:rPr>
          <w:rFonts w:ascii="宋体" w:eastAsia="宋体" w:hAnsi="宋体" w:hint="eastAsia"/>
          <w:sz w:val="24"/>
          <w:szCs w:val="24"/>
        </w:rPr>
        <w:t>交建股份</w:t>
      </w:r>
      <w:proofErr w:type="gramEnd"/>
      <w:r w:rsidR="0039207D">
        <w:rPr>
          <w:rFonts w:ascii="宋体" w:eastAsia="宋体" w:hAnsi="宋体" w:hint="eastAsia"/>
          <w:sz w:val="24"/>
          <w:szCs w:val="24"/>
        </w:rPr>
        <w:t xml:space="preserve">      </w:t>
      </w:r>
      <w:r w:rsidRPr="00BC6016">
        <w:rPr>
          <w:rFonts w:ascii="宋体" w:eastAsia="宋体" w:hAnsi="宋体" w:hint="eastAsia"/>
          <w:sz w:val="24"/>
          <w:szCs w:val="24"/>
        </w:rPr>
        <w:t>公告编号：</w:t>
      </w:r>
      <w:r w:rsidR="000E3F66" w:rsidRPr="00BC6016">
        <w:rPr>
          <w:rFonts w:ascii="宋体" w:eastAsia="宋体" w:hAnsi="宋体" w:hint="eastAsia"/>
          <w:sz w:val="24"/>
          <w:szCs w:val="24"/>
        </w:rPr>
        <w:t>202</w:t>
      </w:r>
      <w:r w:rsidR="009E5E8C" w:rsidRPr="00BC6016">
        <w:rPr>
          <w:rFonts w:ascii="宋体" w:eastAsia="宋体" w:hAnsi="宋体" w:hint="eastAsia"/>
          <w:sz w:val="24"/>
          <w:szCs w:val="24"/>
        </w:rPr>
        <w:t>4</w:t>
      </w:r>
      <w:r w:rsidR="001B31D6" w:rsidRPr="00BC6016">
        <w:rPr>
          <w:rFonts w:ascii="宋体" w:eastAsia="宋体" w:hAnsi="宋体" w:hint="eastAsia"/>
          <w:sz w:val="24"/>
          <w:szCs w:val="24"/>
        </w:rPr>
        <w:t>-</w:t>
      </w:r>
      <w:r w:rsidR="00BC6016" w:rsidRPr="00BC6016">
        <w:rPr>
          <w:rFonts w:ascii="宋体" w:eastAsia="宋体" w:hAnsi="宋体" w:hint="eastAsia"/>
          <w:sz w:val="24"/>
          <w:szCs w:val="24"/>
        </w:rPr>
        <w:t>053</w:t>
      </w:r>
    </w:p>
    <w:p w14:paraId="75655D43" w14:textId="7AC08C2D" w:rsidR="004D611A" w:rsidRDefault="004D611A">
      <w:pPr>
        <w:spacing w:line="360" w:lineRule="auto"/>
        <w:rPr>
          <w:rFonts w:ascii="宋体" w:eastAsia="宋体" w:hAnsi="宋体"/>
          <w:sz w:val="24"/>
          <w:szCs w:val="24"/>
        </w:rPr>
      </w:pPr>
      <w:r>
        <w:rPr>
          <w:rFonts w:ascii="宋体" w:eastAsia="宋体" w:hAnsi="宋体" w:hint="eastAsia"/>
          <w:sz w:val="24"/>
          <w:szCs w:val="24"/>
        </w:rPr>
        <w:t xml:space="preserve"> </w:t>
      </w:r>
    </w:p>
    <w:p w14:paraId="007AC573" w14:textId="77777777" w:rsidR="0044414A" w:rsidRDefault="00B449FC">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安徽省交通建设</w:t>
      </w:r>
      <w:r w:rsidR="005263D3">
        <w:rPr>
          <w:rFonts w:ascii="宋体" w:eastAsia="宋体" w:hAnsi="宋体" w:hint="eastAsia"/>
          <w:b/>
          <w:color w:val="FF0000"/>
          <w:sz w:val="36"/>
          <w:szCs w:val="36"/>
        </w:rPr>
        <w:t>股份</w:t>
      </w:r>
      <w:r w:rsidR="005263D3">
        <w:rPr>
          <w:rFonts w:ascii="宋体" w:eastAsia="宋体" w:hAnsi="宋体"/>
          <w:b/>
          <w:color w:val="FF0000"/>
          <w:sz w:val="36"/>
          <w:szCs w:val="36"/>
        </w:rPr>
        <w:t>有限公司</w:t>
      </w:r>
    </w:p>
    <w:p w14:paraId="00F57013" w14:textId="38281E40" w:rsidR="0044414A" w:rsidRDefault="005263D3">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第</w:t>
      </w:r>
      <w:r w:rsidR="001127A3">
        <w:rPr>
          <w:rFonts w:ascii="宋体" w:eastAsia="宋体" w:hAnsi="宋体" w:hint="eastAsia"/>
          <w:b/>
          <w:color w:val="FF0000"/>
          <w:sz w:val="36"/>
          <w:szCs w:val="36"/>
        </w:rPr>
        <w:t>三届董事会第</w:t>
      </w:r>
      <w:r w:rsidR="009E5E8C">
        <w:rPr>
          <w:rFonts w:ascii="宋体" w:eastAsia="宋体" w:hAnsi="宋体" w:hint="eastAsia"/>
          <w:b/>
          <w:color w:val="FF0000"/>
          <w:sz w:val="36"/>
          <w:szCs w:val="36"/>
        </w:rPr>
        <w:t>十</w:t>
      </w:r>
      <w:r w:rsidR="004C38E5">
        <w:rPr>
          <w:rFonts w:ascii="宋体" w:eastAsia="宋体" w:hAnsi="宋体" w:hint="eastAsia"/>
          <w:b/>
          <w:color w:val="FF0000"/>
          <w:sz w:val="36"/>
          <w:szCs w:val="36"/>
        </w:rPr>
        <w:t>四</w:t>
      </w:r>
      <w:r>
        <w:rPr>
          <w:rFonts w:ascii="宋体" w:eastAsia="宋体" w:hAnsi="宋体" w:hint="eastAsia"/>
          <w:b/>
          <w:color w:val="FF0000"/>
          <w:sz w:val="36"/>
          <w:szCs w:val="36"/>
        </w:rPr>
        <w:t>次会议决议</w:t>
      </w:r>
      <w:r>
        <w:rPr>
          <w:rFonts w:ascii="宋体" w:eastAsia="宋体" w:hAnsi="宋体"/>
          <w:b/>
          <w:color w:val="FF0000"/>
          <w:sz w:val="36"/>
          <w:szCs w:val="36"/>
        </w:rPr>
        <w:t>公告</w:t>
      </w:r>
    </w:p>
    <w:p w14:paraId="5926A3C7" w14:textId="77777777" w:rsidR="00E12462" w:rsidRPr="00E12462" w:rsidRDefault="00E12462">
      <w:pPr>
        <w:spacing w:line="360" w:lineRule="auto"/>
        <w:jc w:val="center"/>
        <w:rPr>
          <w:rFonts w:ascii="宋体" w:eastAsia="宋体" w:hAnsi="宋体"/>
          <w:b/>
          <w:color w:val="FF0000"/>
          <w:sz w:val="24"/>
          <w:szCs w:val="24"/>
        </w:rPr>
      </w:pPr>
    </w:p>
    <w:tbl>
      <w:tblPr>
        <w:tblStyle w:val="a8"/>
        <w:tblW w:w="8364" w:type="dxa"/>
        <w:tblInd w:w="108" w:type="dxa"/>
        <w:tblLayout w:type="fixed"/>
        <w:tblLook w:val="04A0" w:firstRow="1" w:lastRow="0" w:firstColumn="1" w:lastColumn="0" w:noHBand="0" w:noVBand="1"/>
      </w:tblPr>
      <w:tblGrid>
        <w:gridCol w:w="8364"/>
      </w:tblGrid>
      <w:tr w:rsidR="0044414A" w:rsidRPr="006E3D1D" w14:paraId="2213FE42" w14:textId="77777777">
        <w:tc>
          <w:tcPr>
            <w:tcW w:w="8364" w:type="dxa"/>
          </w:tcPr>
          <w:p w14:paraId="405BF006" w14:textId="515C3F6B" w:rsidR="0044414A" w:rsidRDefault="00774B50" w:rsidP="00774B50">
            <w:pPr>
              <w:spacing w:line="360" w:lineRule="auto"/>
              <w:ind w:firstLineChars="200" w:firstLine="480"/>
              <w:jc w:val="left"/>
              <w:rPr>
                <w:rFonts w:ascii="宋体" w:eastAsia="宋体" w:hAnsi="宋体"/>
                <w:kern w:val="0"/>
                <w:szCs w:val="21"/>
              </w:rPr>
            </w:pPr>
            <w:r w:rsidRPr="00774B50">
              <w:rPr>
                <w:rFonts w:ascii="宋体" w:eastAsia="宋体" w:hAnsi="宋体"/>
                <w:kern w:val="0"/>
                <w:sz w:val="24"/>
                <w:szCs w:val="24"/>
              </w:rPr>
              <w:t>本公司董事会及全体董事保证本公告内容不存在任何虚假记载、误导性陈述或者重大遗漏，并对其内容的真实性、准确性和</w:t>
            </w:r>
            <w:r w:rsidR="00493422" w:rsidRPr="00493422">
              <w:rPr>
                <w:rFonts w:ascii="宋体" w:eastAsia="宋体" w:hAnsi="宋体" w:hint="eastAsia"/>
                <w:kern w:val="0"/>
                <w:sz w:val="24"/>
                <w:szCs w:val="24"/>
              </w:rPr>
              <w:t>完整性承担法律责任</w:t>
            </w:r>
            <w:r w:rsidRPr="00774B50">
              <w:rPr>
                <w:rFonts w:ascii="宋体" w:eastAsia="宋体" w:hAnsi="宋体"/>
                <w:kern w:val="0"/>
                <w:sz w:val="24"/>
                <w:szCs w:val="24"/>
              </w:rPr>
              <w:t>。</w:t>
            </w:r>
          </w:p>
        </w:tc>
      </w:tr>
    </w:tbl>
    <w:p w14:paraId="740DE8EA" w14:textId="77777777" w:rsidR="0044414A" w:rsidRDefault="0044414A">
      <w:pPr>
        <w:pStyle w:val="Default"/>
        <w:spacing w:line="360" w:lineRule="auto"/>
        <w:rPr>
          <w:rFonts w:hAnsi="宋体"/>
        </w:rPr>
      </w:pPr>
    </w:p>
    <w:p w14:paraId="6B8F4BCC" w14:textId="77777777" w:rsidR="004C38E5" w:rsidRPr="00D5397E" w:rsidRDefault="004C38E5" w:rsidP="004C38E5">
      <w:pPr>
        <w:pStyle w:val="Default"/>
        <w:spacing w:line="360" w:lineRule="auto"/>
        <w:ind w:firstLineChars="200" w:firstLine="480"/>
        <w:jc w:val="both"/>
        <w:rPr>
          <w:rFonts w:hAnsi="宋体"/>
          <w:bCs/>
        </w:rPr>
      </w:pPr>
      <w:r w:rsidRPr="00D5397E">
        <w:rPr>
          <w:rFonts w:hAnsi="宋体" w:hint="eastAsia"/>
          <w:bCs/>
        </w:rPr>
        <w:t>安徽省</w:t>
      </w:r>
      <w:r w:rsidRPr="00D5397E">
        <w:rPr>
          <w:rFonts w:hAnsi="宋体"/>
          <w:bCs/>
        </w:rPr>
        <w:t>交通建设股份有限公司（以下简称“公司”）第</w:t>
      </w:r>
      <w:r>
        <w:rPr>
          <w:rFonts w:hAnsi="宋体" w:hint="eastAsia"/>
          <w:bCs/>
        </w:rPr>
        <w:t>三</w:t>
      </w:r>
      <w:r w:rsidRPr="00D5397E">
        <w:rPr>
          <w:rFonts w:hAnsi="宋体"/>
          <w:bCs/>
        </w:rPr>
        <w:t>届董事会第</w:t>
      </w:r>
      <w:r>
        <w:rPr>
          <w:rFonts w:hAnsi="宋体" w:hint="eastAsia"/>
          <w:bCs/>
        </w:rPr>
        <w:t>十四</w:t>
      </w:r>
      <w:r w:rsidRPr="00D5397E">
        <w:rPr>
          <w:rFonts w:hAnsi="宋体"/>
          <w:bCs/>
        </w:rPr>
        <w:t>次会议通知于</w:t>
      </w:r>
      <w:r w:rsidRPr="00D5397E">
        <w:rPr>
          <w:rFonts w:hAnsi="宋体" w:hint="eastAsia"/>
          <w:bCs/>
        </w:rPr>
        <w:t>202</w:t>
      </w:r>
      <w:r>
        <w:rPr>
          <w:rFonts w:hAnsi="宋体" w:hint="eastAsia"/>
          <w:bCs/>
        </w:rPr>
        <w:t>4</w:t>
      </w:r>
      <w:r w:rsidRPr="00D5397E">
        <w:rPr>
          <w:rFonts w:hAnsi="宋体"/>
          <w:bCs/>
        </w:rPr>
        <w:t>年</w:t>
      </w:r>
      <w:r>
        <w:rPr>
          <w:rFonts w:hAnsi="宋体" w:hint="eastAsia"/>
          <w:bCs/>
        </w:rPr>
        <w:t>7</w:t>
      </w:r>
      <w:r w:rsidRPr="00D5397E">
        <w:rPr>
          <w:rFonts w:hAnsi="宋体" w:hint="eastAsia"/>
          <w:bCs/>
        </w:rPr>
        <w:t>月</w:t>
      </w:r>
      <w:r>
        <w:rPr>
          <w:rFonts w:hAnsi="宋体" w:hint="eastAsia"/>
          <w:bCs/>
        </w:rPr>
        <w:t>26</w:t>
      </w:r>
      <w:r w:rsidRPr="00D5397E">
        <w:rPr>
          <w:rFonts w:hAnsi="宋体" w:hint="eastAsia"/>
          <w:bCs/>
        </w:rPr>
        <w:t>日</w:t>
      </w:r>
      <w:r w:rsidRPr="00D5397E">
        <w:rPr>
          <w:rFonts w:hAnsi="宋体"/>
          <w:bCs/>
        </w:rPr>
        <w:t>以</w:t>
      </w:r>
      <w:r w:rsidRPr="00D5397E">
        <w:rPr>
          <w:rFonts w:hAnsi="宋体" w:hint="eastAsia"/>
          <w:bCs/>
        </w:rPr>
        <w:t>电子邮件</w:t>
      </w:r>
      <w:r w:rsidRPr="00D5397E">
        <w:rPr>
          <w:rFonts w:hAnsi="宋体"/>
          <w:bCs/>
        </w:rPr>
        <w:t>方式送达各位董事。会议于</w:t>
      </w:r>
      <w:r w:rsidRPr="00D5397E">
        <w:rPr>
          <w:rFonts w:hAnsi="宋体" w:hint="eastAsia"/>
          <w:bCs/>
        </w:rPr>
        <w:t>202</w:t>
      </w:r>
      <w:r>
        <w:rPr>
          <w:rFonts w:hAnsi="宋体" w:hint="eastAsia"/>
          <w:bCs/>
        </w:rPr>
        <w:t>4</w:t>
      </w:r>
      <w:r w:rsidRPr="00D5397E">
        <w:rPr>
          <w:rFonts w:hAnsi="宋体"/>
          <w:bCs/>
        </w:rPr>
        <w:t>年</w:t>
      </w:r>
      <w:r>
        <w:rPr>
          <w:rFonts w:hAnsi="宋体" w:hint="eastAsia"/>
          <w:bCs/>
        </w:rPr>
        <w:t>7</w:t>
      </w:r>
      <w:r w:rsidRPr="00D5397E">
        <w:rPr>
          <w:rFonts w:hAnsi="宋体" w:hint="eastAsia"/>
          <w:bCs/>
        </w:rPr>
        <w:t>月</w:t>
      </w:r>
      <w:r>
        <w:rPr>
          <w:rFonts w:hAnsi="宋体" w:hint="eastAsia"/>
          <w:bCs/>
        </w:rPr>
        <w:t>29</w:t>
      </w:r>
      <w:r w:rsidRPr="00D5397E">
        <w:rPr>
          <w:rFonts w:hAnsi="宋体" w:hint="eastAsia"/>
          <w:bCs/>
        </w:rPr>
        <w:t>日</w:t>
      </w:r>
      <w:r w:rsidRPr="00D5397E">
        <w:rPr>
          <w:rFonts w:hAnsi="宋体"/>
          <w:bCs/>
        </w:rPr>
        <w:t>以现场</w:t>
      </w:r>
      <w:r>
        <w:rPr>
          <w:rFonts w:hAnsi="宋体" w:hint="eastAsia"/>
          <w:bCs/>
        </w:rPr>
        <w:t>结合通讯方式</w:t>
      </w:r>
      <w:r w:rsidRPr="00D5397E">
        <w:rPr>
          <w:rFonts w:hAnsi="宋体"/>
          <w:bCs/>
        </w:rPr>
        <w:t>在公司会议室召开。本次会议应出席董事9</w:t>
      </w:r>
      <w:r w:rsidRPr="00D5397E">
        <w:rPr>
          <w:rFonts w:hAnsi="宋体" w:hint="eastAsia"/>
          <w:bCs/>
        </w:rPr>
        <w:t>人</w:t>
      </w:r>
      <w:r w:rsidRPr="00D5397E">
        <w:rPr>
          <w:rFonts w:hAnsi="宋体"/>
          <w:bCs/>
        </w:rPr>
        <w:t>，实际出席董事9</w:t>
      </w:r>
      <w:r w:rsidRPr="00D5397E">
        <w:rPr>
          <w:rFonts w:hAnsi="宋体" w:hint="eastAsia"/>
          <w:bCs/>
        </w:rPr>
        <w:t>人</w:t>
      </w:r>
      <w:r w:rsidRPr="004C38E5">
        <w:rPr>
          <w:rFonts w:hAnsi="宋体" w:hint="eastAsia"/>
          <w:bCs/>
        </w:rPr>
        <w:t>，其中董事俞红华、何林海以通讯方式参会</w:t>
      </w:r>
      <w:r w:rsidRPr="00D5397E">
        <w:rPr>
          <w:rFonts w:hAnsi="宋体" w:hint="eastAsia"/>
          <w:bCs/>
        </w:rPr>
        <w:t>。</w:t>
      </w:r>
      <w:r w:rsidRPr="00D5397E">
        <w:rPr>
          <w:rFonts w:hAnsi="宋体"/>
          <w:bCs/>
        </w:rPr>
        <w:t>本次会议由董事</w:t>
      </w:r>
      <w:r>
        <w:rPr>
          <w:rFonts w:hAnsi="宋体" w:hint="eastAsia"/>
          <w:bCs/>
        </w:rPr>
        <w:t>长</w:t>
      </w:r>
      <w:r w:rsidRPr="00D5397E">
        <w:rPr>
          <w:rFonts w:hAnsi="宋体" w:hint="eastAsia"/>
          <w:bCs/>
        </w:rPr>
        <w:t>胡</w:t>
      </w:r>
      <w:r w:rsidRPr="00D5397E">
        <w:rPr>
          <w:rFonts w:hAnsi="宋体"/>
          <w:bCs/>
        </w:rPr>
        <w:t>先宽</w:t>
      </w:r>
      <w:r w:rsidRPr="00D5397E">
        <w:rPr>
          <w:rFonts w:hAnsi="宋体" w:hint="eastAsia"/>
          <w:bCs/>
        </w:rPr>
        <w:t>先生召集并</w:t>
      </w:r>
      <w:r w:rsidRPr="00D5397E">
        <w:rPr>
          <w:rFonts w:hAnsi="宋体"/>
          <w:bCs/>
        </w:rPr>
        <w:t>主持。本次会议的召开符合《中华人民共和国公司法》《公司章程》《董事会议事规则》等有关法律、法规、规范性文件的规定，程序合法。</w:t>
      </w:r>
      <w:r w:rsidRPr="00D5397E">
        <w:rPr>
          <w:rFonts w:hAnsi="宋体" w:hint="eastAsia"/>
          <w:bCs/>
        </w:rPr>
        <w:t xml:space="preserve">经与会董事认真讨论，审议并通过如下事项： </w:t>
      </w:r>
    </w:p>
    <w:p w14:paraId="5EAFFDC2" w14:textId="4827112A" w:rsidR="00170BBF" w:rsidRPr="0094765D" w:rsidRDefault="00E12462" w:rsidP="0094765D">
      <w:pPr>
        <w:widowControl/>
        <w:spacing w:line="360" w:lineRule="auto"/>
        <w:ind w:firstLineChars="200" w:firstLine="482"/>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一、</w:t>
      </w:r>
      <w:r w:rsidR="00170BBF" w:rsidRPr="0094765D">
        <w:rPr>
          <w:rFonts w:ascii="宋体" w:eastAsia="宋体" w:hAnsi="宋体" w:cs="宋体" w:hint="eastAsia"/>
          <w:b/>
          <w:color w:val="000000"/>
          <w:kern w:val="0"/>
          <w:sz w:val="24"/>
          <w:szCs w:val="24"/>
        </w:rPr>
        <w:t>经与会董事认真讨论，审核并通过如下事项：</w:t>
      </w:r>
    </w:p>
    <w:p w14:paraId="18C0494A" w14:textId="77777777" w:rsidR="004C38E5" w:rsidRPr="004C38E5" w:rsidRDefault="00E12462" w:rsidP="004C38E5">
      <w:pPr>
        <w:widowControl/>
        <w:adjustRightInd w:val="0"/>
        <w:snapToGrid w:val="0"/>
        <w:spacing w:beforeLines="50" w:before="156" w:afterLines="50" w:after="156" w:line="360" w:lineRule="auto"/>
        <w:ind w:firstLineChars="200" w:firstLine="482"/>
        <w:rPr>
          <w:rFonts w:ascii="Times New Roman" w:eastAsia="宋体" w:hAnsi="Times New Roman" w:cs="Times New Roman"/>
          <w:b/>
          <w:kern w:val="0"/>
          <w:sz w:val="24"/>
          <w:szCs w:val="24"/>
        </w:rPr>
      </w:pPr>
      <w:r w:rsidRPr="00E12462">
        <w:rPr>
          <w:rFonts w:ascii="宋体" w:eastAsia="宋体" w:hAnsi="宋体" w:cs="Times New Roman" w:hint="eastAsia"/>
          <w:b/>
          <w:color w:val="000000"/>
          <w:sz w:val="24"/>
          <w:szCs w:val="24"/>
        </w:rPr>
        <w:t>1、</w:t>
      </w:r>
      <w:r w:rsidR="004C38E5" w:rsidRPr="004C38E5">
        <w:rPr>
          <w:rFonts w:ascii="Times New Roman" w:eastAsia="宋体" w:hAnsi="Times New Roman" w:cs="Times New Roman" w:hint="eastAsia"/>
          <w:b/>
          <w:kern w:val="0"/>
          <w:sz w:val="24"/>
          <w:szCs w:val="24"/>
        </w:rPr>
        <w:t>审议通过《关于全资子公司安徽交建建筑工程有限责任公司与关联方组成联合体中标浙江玉环市项目暨拟签订关联交易合同的议案》</w:t>
      </w:r>
    </w:p>
    <w:p w14:paraId="23C85581" w14:textId="77777777" w:rsidR="004C38E5" w:rsidRPr="004C38E5" w:rsidRDefault="004C38E5" w:rsidP="004C38E5">
      <w:pPr>
        <w:adjustRightInd w:val="0"/>
        <w:snapToGrid w:val="0"/>
        <w:spacing w:beforeLines="50" w:before="156" w:afterLines="50" w:after="156" w:line="360" w:lineRule="auto"/>
        <w:ind w:firstLineChars="200" w:firstLine="480"/>
        <w:rPr>
          <w:rFonts w:ascii="宋体" w:eastAsia="宋体" w:hAnsi="宋体" w:cs="Times New Roman"/>
          <w:sz w:val="24"/>
          <w:szCs w:val="24"/>
        </w:rPr>
      </w:pPr>
      <w:r w:rsidRPr="004C38E5">
        <w:rPr>
          <w:rFonts w:ascii="宋体" w:eastAsia="宋体" w:hAnsi="宋体" w:cs="Times New Roman" w:hint="eastAsia"/>
          <w:sz w:val="24"/>
          <w:szCs w:val="24"/>
        </w:rPr>
        <w:t>经与会董事审议，</w:t>
      </w:r>
      <w:r w:rsidRPr="004C38E5">
        <w:rPr>
          <w:rFonts w:ascii="宋体" w:eastAsia="宋体" w:hAnsi="宋体" w:cs="Times New Roman"/>
          <w:sz w:val="24"/>
          <w:szCs w:val="24"/>
        </w:rPr>
        <w:t>一致通过</w:t>
      </w:r>
      <w:r w:rsidRPr="004C38E5">
        <w:rPr>
          <w:rFonts w:ascii="宋体" w:eastAsia="宋体" w:hAnsi="宋体" w:cs="Times New Roman" w:hint="eastAsia"/>
          <w:sz w:val="24"/>
          <w:szCs w:val="24"/>
        </w:rPr>
        <w:t>《关于全资子公司安徽交建建筑工程有限责任公司与关联方组成联合体中标浙江玉环市项目暨拟签订关联交易合同的议案》</w:t>
      </w:r>
      <w:r w:rsidRPr="004C38E5">
        <w:rPr>
          <w:rFonts w:ascii="宋体" w:eastAsia="宋体" w:hAnsi="宋体" w:cs="Times New Roman"/>
          <w:sz w:val="24"/>
          <w:szCs w:val="24"/>
        </w:rPr>
        <w:t>，同意公司签署</w:t>
      </w:r>
      <w:r w:rsidRPr="004C38E5">
        <w:rPr>
          <w:rFonts w:ascii="宋体" w:eastAsia="宋体" w:hAnsi="宋体" w:cs="Times New Roman" w:hint="eastAsia"/>
          <w:sz w:val="24"/>
          <w:szCs w:val="24"/>
        </w:rPr>
        <w:t>浙江玉环</w:t>
      </w:r>
      <w:proofErr w:type="gramStart"/>
      <w:r w:rsidRPr="004C38E5">
        <w:rPr>
          <w:rFonts w:ascii="宋体" w:eastAsia="宋体" w:hAnsi="宋体" w:cs="Times New Roman" w:hint="eastAsia"/>
          <w:sz w:val="24"/>
          <w:szCs w:val="24"/>
        </w:rPr>
        <w:t>市项目</w:t>
      </w:r>
      <w:proofErr w:type="gramEnd"/>
      <w:r w:rsidRPr="004C38E5">
        <w:rPr>
          <w:rFonts w:ascii="宋体" w:eastAsia="宋体" w:hAnsi="宋体" w:cs="Times New Roman"/>
          <w:sz w:val="24"/>
          <w:szCs w:val="24"/>
        </w:rPr>
        <w:t>相关协议，并在股东大会审议通过后授权公司管理</w:t>
      </w:r>
      <w:proofErr w:type="gramStart"/>
      <w:r w:rsidRPr="004C38E5">
        <w:rPr>
          <w:rFonts w:ascii="宋体" w:eastAsia="宋体" w:hAnsi="宋体" w:cs="Times New Roman"/>
          <w:sz w:val="24"/>
          <w:szCs w:val="24"/>
        </w:rPr>
        <w:t>层签署</w:t>
      </w:r>
      <w:proofErr w:type="gramEnd"/>
      <w:r w:rsidRPr="004C38E5">
        <w:rPr>
          <w:rFonts w:ascii="宋体" w:eastAsia="宋体" w:hAnsi="宋体" w:cs="Times New Roman"/>
          <w:sz w:val="24"/>
          <w:szCs w:val="24"/>
        </w:rPr>
        <w:t>相关项目协议</w:t>
      </w:r>
      <w:r w:rsidRPr="004C38E5">
        <w:rPr>
          <w:rFonts w:ascii="宋体" w:eastAsia="宋体" w:hAnsi="宋体" w:cs="Times New Roman" w:hint="eastAsia"/>
          <w:sz w:val="24"/>
          <w:szCs w:val="24"/>
        </w:rPr>
        <w:t>。</w:t>
      </w:r>
    </w:p>
    <w:p w14:paraId="62D824B6" w14:textId="5785037D" w:rsidR="00B56680" w:rsidRPr="004C38E5" w:rsidRDefault="00B56680" w:rsidP="004C38E5">
      <w:pPr>
        <w:adjustRightInd w:val="0"/>
        <w:snapToGrid w:val="0"/>
        <w:spacing w:beforeLines="50" w:before="156" w:afterLines="50" w:after="156" w:line="360" w:lineRule="auto"/>
        <w:ind w:firstLineChars="200" w:firstLine="480"/>
        <w:rPr>
          <w:rFonts w:ascii="宋体" w:eastAsia="宋体" w:hAnsi="宋体" w:cs="Times New Roman"/>
          <w:sz w:val="24"/>
          <w:szCs w:val="24"/>
        </w:rPr>
      </w:pPr>
      <w:r w:rsidRPr="004C38E5">
        <w:rPr>
          <w:rFonts w:ascii="宋体" w:eastAsia="宋体" w:hAnsi="宋体" w:cs="Times New Roman"/>
          <w:sz w:val="24"/>
          <w:szCs w:val="24"/>
        </w:rPr>
        <w:t>本议案已经独立董事专门会议事前审议通过，同意提交董事会审议。</w:t>
      </w:r>
    </w:p>
    <w:p w14:paraId="5B0A86D1" w14:textId="52B77389" w:rsidR="00E12462" w:rsidRDefault="00E12462" w:rsidP="00E12462">
      <w:pPr>
        <w:pStyle w:val="Default"/>
        <w:spacing w:line="360" w:lineRule="auto"/>
        <w:ind w:firstLineChars="200" w:firstLine="480"/>
        <w:jc w:val="both"/>
        <w:rPr>
          <w:rFonts w:hAnsi="宋体" w:cs="Times New Roman"/>
          <w:bCs/>
          <w:kern w:val="2"/>
        </w:rPr>
      </w:pPr>
      <w:r w:rsidRPr="004C38E5">
        <w:rPr>
          <w:rFonts w:hAnsi="宋体" w:cs="Times New Roman"/>
          <w:bCs/>
          <w:kern w:val="2"/>
        </w:rPr>
        <w:t>表决情况：</w:t>
      </w:r>
      <w:r w:rsidRPr="004C38E5">
        <w:rPr>
          <w:rFonts w:hAnsi="宋体" w:cs="Times New Roman" w:hint="eastAsia"/>
          <w:bCs/>
          <w:kern w:val="2"/>
        </w:rPr>
        <w:t>7</w:t>
      </w:r>
      <w:r w:rsidRPr="004C38E5">
        <w:rPr>
          <w:rFonts w:hAnsi="宋体" w:cs="Times New Roman"/>
          <w:bCs/>
          <w:kern w:val="2"/>
        </w:rPr>
        <w:t>票同意</w:t>
      </w:r>
      <w:r w:rsidRPr="004C38E5">
        <w:rPr>
          <w:rFonts w:hAnsi="宋体" w:cs="Times New Roman" w:hint="eastAsia"/>
          <w:bCs/>
          <w:kern w:val="2"/>
        </w:rPr>
        <w:t>；</w:t>
      </w:r>
      <w:r w:rsidRPr="004C38E5">
        <w:rPr>
          <w:rFonts w:hAnsi="宋体" w:cs="Times New Roman"/>
          <w:bCs/>
          <w:kern w:val="2"/>
        </w:rPr>
        <w:t>0票反对</w:t>
      </w:r>
      <w:r w:rsidRPr="004C38E5">
        <w:rPr>
          <w:rFonts w:hAnsi="宋体" w:cs="Times New Roman" w:hint="eastAsia"/>
          <w:bCs/>
          <w:kern w:val="2"/>
        </w:rPr>
        <w:t>；</w:t>
      </w:r>
      <w:r w:rsidRPr="004C38E5">
        <w:rPr>
          <w:rFonts w:hAnsi="宋体" w:cs="Times New Roman"/>
          <w:bCs/>
          <w:kern w:val="2"/>
        </w:rPr>
        <w:t>0票弃权。关联董事</w:t>
      </w:r>
      <w:r w:rsidRPr="004C38E5">
        <w:rPr>
          <w:rFonts w:hAnsi="宋体" w:cs="Times New Roman" w:hint="eastAsia"/>
          <w:bCs/>
          <w:kern w:val="2"/>
        </w:rPr>
        <w:t>俞红华、何林海</w:t>
      </w:r>
      <w:r w:rsidRPr="004C38E5">
        <w:rPr>
          <w:rFonts w:hAnsi="宋体" w:cs="Times New Roman"/>
          <w:bCs/>
          <w:kern w:val="2"/>
        </w:rPr>
        <w:t>回避表决。</w:t>
      </w:r>
    </w:p>
    <w:p w14:paraId="60F10329" w14:textId="106B4F10" w:rsidR="004C38E5" w:rsidRPr="004C38E5" w:rsidRDefault="004C38E5" w:rsidP="00E12462">
      <w:pPr>
        <w:pStyle w:val="Default"/>
        <w:spacing w:line="360" w:lineRule="auto"/>
        <w:ind w:firstLineChars="200" w:firstLine="480"/>
        <w:jc w:val="both"/>
        <w:rPr>
          <w:rFonts w:hAnsi="宋体" w:cs="Times New Roman"/>
          <w:bCs/>
          <w:kern w:val="2"/>
        </w:rPr>
      </w:pPr>
      <w:r w:rsidRPr="004C38E5">
        <w:rPr>
          <w:rFonts w:hAnsi="宋体" w:cs="Times New Roman"/>
          <w:bCs/>
          <w:kern w:val="2"/>
        </w:rPr>
        <w:t>本议案尚需提交</w:t>
      </w:r>
      <w:r>
        <w:rPr>
          <w:rFonts w:hAnsi="宋体" w:cs="Times New Roman" w:hint="eastAsia"/>
          <w:bCs/>
          <w:kern w:val="2"/>
        </w:rPr>
        <w:t>公司</w:t>
      </w:r>
      <w:r w:rsidRPr="004C38E5">
        <w:rPr>
          <w:rFonts w:hAnsi="宋体" w:cs="Times New Roman"/>
          <w:bCs/>
          <w:kern w:val="2"/>
        </w:rPr>
        <w:t>20</w:t>
      </w:r>
      <w:r w:rsidRPr="004C38E5">
        <w:rPr>
          <w:rFonts w:hAnsi="宋体" w:cs="Times New Roman" w:hint="eastAsia"/>
          <w:bCs/>
          <w:kern w:val="2"/>
        </w:rPr>
        <w:t>24</w:t>
      </w:r>
      <w:r w:rsidRPr="004C38E5">
        <w:rPr>
          <w:rFonts w:hAnsi="宋体" w:cs="Times New Roman"/>
          <w:bCs/>
          <w:kern w:val="2"/>
        </w:rPr>
        <w:t>年</w:t>
      </w:r>
      <w:r w:rsidRPr="004C38E5">
        <w:rPr>
          <w:rFonts w:hAnsi="宋体" w:cs="Times New Roman" w:hint="eastAsia"/>
          <w:bCs/>
          <w:kern w:val="2"/>
        </w:rPr>
        <w:t>第一次临时</w:t>
      </w:r>
      <w:r w:rsidRPr="004C38E5">
        <w:rPr>
          <w:rFonts w:hAnsi="宋体" w:cs="Times New Roman"/>
          <w:bCs/>
          <w:kern w:val="2"/>
        </w:rPr>
        <w:t>股东大会审议。</w:t>
      </w:r>
    </w:p>
    <w:p w14:paraId="419952B6" w14:textId="7D651439" w:rsidR="00047A9F" w:rsidRPr="003A685D" w:rsidRDefault="001B31D6" w:rsidP="003A685D">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9E5E8C">
        <w:rPr>
          <w:rFonts w:ascii="宋体" w:eastAsia="宋体" w:hAnsi="宋体" w:cs="Times New Roman" w:hint="eastAsia"/>
          <w:bCs/>
          <w:color w:val="000000"/>
          <w:sz w:val="24"/>
          <w:szCs w:val="24"/>
        </w:rPr>
        <w:t>具体内容详见</w:t>
      </w:r>
      <w:r w:rsidR="000E3F66" w:rsidRPr="004C38E5">
        <w:rPr>
          <w:rFonts w:ascii="宋体" w:eastAsia="宋体" w:hAnsi="宋体" w:cs="Times New Roman" w:hint="eastAsia"/>
          <w:bCs/>
          <w:color w:val="000000"/>
          <w:sz w:val="24"/>
          <w:szCs w:val="24"/>
        </w:rPr>
        <w:t>202</w:t>
      </w:r>
      <w:r w:rsidR="009E5E8C" w:rsidRPr="004C38E5">
        <w:rPr>
          <w:rFonts w:ascii="宋体" w:eastAsia="宋体" w:hAnsi="宋体" w:cs="Times New Roman" w:hint="eastAsia"/>
          <w:bCs/>
          <w:color w:val="000000"/>
          <w:sz w:val="24"/>
          <w:szCs w:val="24"/>
        </w:rPr>
        <w:t>4</w:t>
      </w:r>
      <w:r w:rsidRPr="004C38E5">
        <w:rPr>
          <w:rFonts w:ascii="宋体" w:eastAsia="宋体" w:hAnsi="宋体" w:cs="Times New Roman" w:hint="eastAsia"/>
          <w:bCs/>
          <w:color w:val="000000"/>
          <w:sz w:val="24"/>
          <w:szCs w:val="24"/>
        </w:rPr>
        <w:t>年</w:t>
      </w:r>
      <w:r w:rsidR="004C38E5" w:rsidRPr="004C38E5">
        <w:rPr>
          <w:rFonts w:ascii="宋体" w:eastAsia="宋体" w:hAnsi="宋体" w:cs="Times New Roman" w:hint="eastAsia"/>
          <w:bCs/>
          <w:color w:val="000000"/>
          <w:sz w:val="24"/>
          <w:szCs w:val="24"/>
        </w:rPr>
        <w:t>7</w:t>
      </w:r>
      <w:r w:rsidRPr="004C38E5">
        <w:rPr>
          <w:rFonts w:ascii="宋体" w:eastAsia="宋体" w:hAnsi="宋体" w:cs="Times New Roman" w:hint="eastAsia"/>
          <w:bCs/>
          <w:color w:val="000000"/>
          <w:sz w:val="24"/>
          <w:szCs w:val="24"/>
        </w:rPr>
        <w:t>月</w:t>
      </w:r>
      <w:r w:rsidR="004C38E5" w:rsidRPr="004C38E5">
        <w:rPr>
          <w:rFonts w:ascii="宋体" w:eastAsia="宋体" w:hAnsi="宋体" w:cs="Times New Roman" w:hint="eastAsia"/>
          <w:bCs/>
          <w:color w:val="000000"/>
          <w:sz w:val="24"/>
          <w:szCs w:val="24"/>
        </w:rPr>
        <w:t>30</w:t>
      </w:r>
      <w:r w:rsidRPr="004C38E5">
        <w:rPr>
          <w:rFonts w:ascii="宋体" w:eastAsia="宋体" w:hAnsi="宋体" w:cs="Times New Roman" w:hint="eastAsia"/>
          <w:bCs/>
          <w:color w:val="000000"/>
          <w:sz w:val="24"/>
          <w:szCs w:val="24"/>
        </w:rPr>
        <w:t>日</w:t>
      </w:r>
      <w:r w:rsidRPr="009E5E8C">
        <w:rPr>
          <w:rFonts w:ascii="宋体" w:eastAsia="宋体" w:hAnsi="宋体" w:cs="Times New Roman" w:hint="eastAsia"/>
          <w:bCs/>
          <w:color w:val="000000"/>
          <w:sz w:val="24"/>
          <w:szCs w:val="24"/>
        </w:rPr>
        <w:t>刊登在《中国证券报》《证券时报》《证券</w:t>
      </w:r>
      <w:r w:rsidRPr="009E5E8C">
        <w:rPr>
          <w:rFonts w:ascii="宋体" w:eastAsia="宋体" w:hAnsi="宋体" w:cs="Times New Roman" w:hint="eastAsia"/>
          <w:bCs/>
          <w:color w:val="000000"/>
          <w:sz w:val="24"/>
          <w:szCs w:val="24"/>
        </w:rPr>
        <w:lastRenderedPageBreak/>
        <w:t>日报》和上海证券交易所网站（</w:t>
      </w:r>
      <w:r w:rsidR="001127A3" w:rsidRPr="009E5E8C">
        <w:rPr>
          <w:rFonts w:ascii="宋体" w:eastAsia="宋体" w:hAnsi="宋体" w:cs="Times New Roman" w:hint="eastAsia"/>
          <w:bCs/>
          <w:color w:val="000000"/>
          <w:sz w:val="24"/>
          <w:szCs w:val="24"/>
        </w:rPr>
        <w:t>www.sse.com.cn）的《</w:t>
      </w:r>
      <w:r w:rsidR="004C38E5" w:rsidRPr="004C38E5">
        <w:rPr>
          <w:rFonts w:ascii="宋体" w:eastAsia="宋体" w:hAnsi="宋体" w:cs="Times New Roman" w:hint="eastAsia"/>
          <w:bCs/>
          <w:color w:val="000000"/>
          <w:sz w:val="24"/>
          <w:szCs w:val="24"/>
        </w:rPr>
        <w:t>安徽省交通建设股份有限公司关于全资子公司与关联方组成联合体投标项目中标暨关联交易的公告</w:t>
      </w:r>
      <w:r w:rsidRPr="009E5E8C">
        <w:rPr>
          <w:rFonts w:ascii="宋体" w:eastAsia="宋体" w:hAnsi="宋体" w:cs="Times New Roman" w:hint="eastAsia"/>
          <w:bCs/>
          <w:color w:val="000000"/>
          <w:sz w:val="24"/>
          <w:szCs w:val="24"/>
        </w:rPr>
        <w:t>》。</w:t>
      </w:r>
    </w:p>
    <w:p w14:paraId="6C155D50" w14:textId="1026F533" w:rsidR="009C0B82" w:rsidRPr="009C0B82" w:rsidRDefault="00E12462" w:rsidP="009C0B82">
      <w:pPr>
        <w:widowControl/>
        <w:adjustRightInd w:val="0"/>
        <w:snapToGrid w:val="0"/>
        <w:spacing w:beforeLines="50" w:before="156" w:afterLines="50" w:after="156" w:line="360" w:lineRule="auto"/>
        <w:ind w:firstLineChars="200" w:firstLine="482"/>
        <w:rPr>
          <w:rFonts w:ascii="Times New Roman" w:eastAsia="宋体" w:hAnsi="Times New Roman" w:cs="Times New Roman"/>
          <w:b/>
          <w:kern w:val="0"/>
          <w:sz w:val="24"/>
          <w:szCs w:val="24"/>
        </w:rPr>
      </w:pPr>
      <w:r>
        <w:rPr>
          <w:rFonts w:ascii="宋体" w:eastAsia="宋体" w:hAnsi="宋体" w:cs="Times New Roman" w:hint="eastAsia"/>
          <w:b/>
          <w:color w:val="000000"/>
          <w:sz w:val="24"/>
          <w:szCs w:val="24"/>
        </w:rPr>
        <w:t>2</w:t>
      </w:r>
      <w:r w:rsidRPr="00E12462">
        <w:rPr>
          <w:rFonts w:ascii="宋体" w:eastAsia="宋体" w:hAnsi="宋体" w:cs="Times New Roman" w:hint="eastAsia"/>
          <w:b/>
          <w:color w:val="000000"/>
          <w:sz w:val="24"/>
          <w:szCs w:val="24"/>
        </w:rPr>
        <w:t>、</w:t>
      </w:r>
      <w:r w:rsidR="009C0B82" w:rsidRPr="009C0B82">
        <w:rPr>
          <w:rFonts w:ascii="Times New Roman" w:eastAsia="宋体" w:hAnsi="Times New Roman" w:cs="Times New Roman" w:hint="eastAsia"/>
          <w:b/>
          <w:kern w:val="0"/>
          <w:sz w:val="24"/>
          <w:szCs w:val="24"/>
        </w:rPr>
        <w:t>审议通过《关于全资子公司安徽交建建筑工程有限责任公司与关联方组成联合体中标浙江临海市项目暨拟签订关联交易合同的议案》</w:t>
      </w:r>
    </w:p>
    <w:p w14:paraId="3EFE7FC2" w14:textId="7C8E8E24" w:rsidR="00E12462" w:rsidRPr="009C0B82" w:rsidRDefault="009C0B82" w:rsidP="009C0B82">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9C0B82">
        <w:rPr>
          <w:rFonts w:ascii="宋体" w:eastAsia="宋体" w:hAnsi="宋体" w:cs="Times New Roman" w:hint="eastAsia"/>
          <w:sz w:val="24"/>
          <w:szCs w:val="24"/>
        </w:rPr>
        <w:t>经与会董事审议，</w:t>
      </w:r>
      <w:r w:rsidRPr="009C0B82">
        <w:rPr>
          <w:rFonts w:ascii="宋体" w:eastAsia="宋体" w:hAnsi="宋体" w:cs="Times New Roman"/>
          <w:sz w:val="24"/>
          <w:szCs w:val="24"/>
        </w:rPr>
        <w:t>一致通过</w:t>
      </w:r>
      <w:r w:rsidRPr="009C0B82">
        <w:rPr>
          <w:rFonts w:ascii="宋体" w:eastAsia="宋体" w:hAnsi="宋体" w:cs="Times New Roman" w:hint="eastAsia"/>
          <w:sz w:val="24"/>
          <w:szCs w:val="24"/>
        </w:rPr>
        <w:t>《关于全资子公司安徽交建建筑工程有限责任公司与关联方组成联合体中标浙江临海市项目暨拟签订关联交易合同的议案》</w:t>
      </w:r>
      <w:r w:rsidRPr="009C0B82">
        <w:rPr>
          <w:rFonts w:ascii="宋体" w:eastAsia="宋体" w:hAnsi="宋体" w:cs="Times New Roman"/>
          <w:sz w:val="24"/>
          <w:szCs w:val="24"/>
        </w:rPr>
        <w:t>，同意公司签署</w:t>
      </w:r>
      <w:r w:rsidRPr="009C0B82">
        <w:rPr>
          <w:rFonts w:ascii="宋体" w:eastAsia="宋体" w:hAnsi="宋体" w:cs="Times New Roman" w:hint="eastAsia"/>
          <w:sz w:val="24"/>
          <w:szCs w:val="24"/>
        </w:rPr>
        <w:t>浙江临海市项目</w:t>
      </w:r>
      <w:r w:rsidRPr="009C0B82">
        <w:rPr>
          <w:rFonts w:ascii="宋体" w:eastAsia="宋体" w:hAnsi="宋体" w:cs="Times New Roman"/>
          <w:sz w:val="24"/>
          <w:szCs w:val="24"/>
        </w:rPr>
        <w:t>相关协议，并在股东大会审议通过后授权公司管理</w:t>
      </w:r>
      <w:proofErr w:type="gramStart"/>
      <w:r w:rsidRPr="009C0B82">
        <w:rPr>
          <w:rFonts w:ascii="宋体" w:eastAsia="宋体" w:hAnsi="宋体" w:cs="Times New Roman"/>
          <w:sz w:val="24"/>
          <w:szCs w:val="24"/>
        </w:rPr>
        <w:t>层签署</w:t>
      </w:r>
      <w:proofErr w:type="gramEnd"/>
      <w:r w:rsidRPr="009C0B82">
        <w:rPr>
          <w:rFonts w:ascii="宋体" w:eastAsia="宋体" w:hAnsi="宋体" w:cs="Times New Roman"/>
          <w:sz w:val="24"/>
          <w:szCs w:val="24"/>
        </w:rPr>
        <w:t>相关项目协议</w:t>
      </w:r>
      <w:r w:rsidRPr="009C0B82">
        <w:rPr>
          <w:rFonts w:ascii="宋体" w:eastAsia="宋体" w:hAnsi="宋体" w:cs="Times New Roman" w:hint="eastAsia"/>
          <w:sz w:val="24"/>
          <w:szCs w:val="24"/>
        </w:rPr>
        <w:t>。</w:t>
      </w:r>
    </w:p>
    <w:p w14:paraId="4B44728C" w14:textId="6C1D5A6D" w:rsidR="00E51751" w:rsidRPr="00E12462" w:rsidRDefault="00E51751" w:rsidP="00E12462">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E51751">
        <w:rPr>
          <w:rFonts w:ascii="宋体" w:eastAsia="宋体" w:hAnsi="宋体" w:cs="Times New Roman"/>
          <w:bCs/>
          <w:color w:val="000000"/>
          <w:sz w:val="24"/>
          <w:szCs w:val="24"/>
        </w:rPr>
        <w:t>本议案已经独立董事专门会议事前审议通过，同意提交董事会审议。</w:t>
      </w:r>
    </w:p>
    <w:p w14:paraId="74C3A3AE" w14:textId="77777777" w:rsidR="009C0B82" w:rsidRDefault="00E12462" w:rsidP="009C0B82">
      <w:pPr>
        <w:pStyle w:val="Default"/>
        <w:spacing w:line="360" w:lineRule="auto"/>
        <w:ind w:firstLineChars="200" w:firstLine="480"/>
        <w:jc w:val="both"/>
        <w:rPr>
          <w:rFonts w:hAnsi="宋体" w:cs="Times New Roman"/>
          <w:bCs/>
        </w:rPr>
      </w:pPr>
      <w:r w:rsidRPr="00E12462">
        <w:rPr>
          <w:rFonts w:hAnsi="宋体" w:cs="Times New Roman"/>
          <w:bCs/>
        </w:rPr>
        <w:t>表决情况：</w:t>
      </w:r>
      <w:r w:rsidRPr="00E12462">
        <w:rPr>
          <w:rFonts w:hAnsi="宋体" w:cs="Times New Roman" w:hint="eastAsia"/>
          <w:bCs/>
        </w:rPr>
        <w:t>7</w:t>
      </w:r>
      <w:r w:rsidRPr="00E12462">
        <w:rPr>
          <w:rFonts w:hAnsi="宋体" w:cs="Times New Roman"/>
          <w:bCs/>
        </w:rPr>
        <w:t>票同意</w:t>
      </w:r>
      <w:r w:rsidRPr="00E12462">
        <w:rPr>
          <w:rFonts w:hAnsi="宋体" w:cs="Times New Roman" w:hint="eastAsia"/>
          <w:bCs/>
        </w:rPr>
        <w:t>；</w:t>
      </w:r>
      <w:r w:rsidRPr="00E12462">
        <w:rPr>
          <w:rFonts w:hAnsi="宋体" w:cs="Times New Roman"/>
          <w:bCs/>
        </w:rPr>
        <w:t>0票反对</w:t>
      </w:r>
      <w:r w:rsidRPr="00E12462">
        <w:rPr>
          <w:rFonts w:hAnsi="宋体" w:cs="Times New Roman" w:hint="eastAsia"/>
          <w:bCs/>
        </w:rPr>
        <w:t>；</w:t>
      </w:r>
      <w:r w:rsidRPr="00E12462">
        <w:rPr>
          <w:rFonts w:hAnsi="宋体" w:cs="Times New Roman"/>
          <w:bCs/>
        </w:rPr>
        <w:t>0票弃权。关联董事</w:t>
      </w:r>
      <w:r w:rsidRPr="00E12462">
        <w:rPr>
          <w:rFonts w:hAnsi="宋体" w:cs="Times New Roman" w:hint="eastAsia"/>
          <w:bCs/>
        </w:rPr>
        <w:t>俞红华、何林海</w:t>
      </w:r>
      <w:r w:rsidRPr="00E12462">
        <w:rPr>
          <w:rFonts w:hAnsi="宋体" w:cs="Times New Roman"/>
          <w:bCs/>
        </w:rPr>
        <w:t>回避表决。</w:t>
      </w:r>
    </w:p>
    <w:p w14:paraId="32ED1964" w14:textId="70E0A26A" w:rsidR="009C0B82" w:rsidRPr="004C38E5" w:rsidRDefault="009C0B82" w:rsidP="009C0B82">
      <w:pPr>
        <w:pStyle w:val="Default"/>
        <w:spacing w:line="360" w:lineRule="auto"/>
        <w:ind w:firstLineChars="200" w:firstLine="480"/>
        <w:jc w:val="both"/>
        <w:rPr>
          <w:rFonts w:hAnsi="宋体" w:cs="Times New Roman"/>
          <w:bCs/>
          <w:kern w:val="2"/>
        </w:rPr>
      </w:pPr>
      <w:r w:rsidRPr="004C38E5">
        <w:rPr>
          <w:rFonts w:hAnsi="宋体" w:cs="Times New Roman"/>
          <w:bCs/>
          <w:kern w:val="2"/>
        </w:rPr>
        <w:t>本议案尚需提交</w:t>
      </w:r>
      <w:r>
        <w:rPr>
          <w:rFonts w:hAnsi="宋体" w:cs="Times New Roman" w:hint="eastAsia"/>
          <w:bCs/>
          <w:kern w:val="2"/>
        </w:rPr>
        <w:t>公司</w:t>
      </w:r>
      <w:r w:rsidRPr="004C38E5">
        <w:rPr>
          <w:rFonts w:hAnsi="宋体" w:cs="Times New Roman"/>
          <w:bCs/>
          <w:kern w:val="2"/>
        </w:rPr>
        <w:t>20</w:t>
      </w:r>
      <w:r w:rsidRPr="004C38E5">
        <w:rPr>
          <w:rFonts w:hAnsi="宋体" w:cs="Times New Roman" w:hint="eastAsia"/>
          <w:bCs/>
          <w:kern w:val="2"/>
        </w:rPr>
        <w:t>24</w:t>
      </w:r>
      <w:r w:rsidRPr="004C38E5">
        <w:rPr>
          <w:rFonts w:hAnsi="宋体" w:cs="Times New Roman"/>
          <w:bCs/>
          <w:kern w:val="2"/>
        </w:rPr>
        <w:t>年</w:t>
      </w:r>
      <w:r w:rsidRPr="004C38E5">
        <w:rPr>
          <w:rFonts w:hAnsi="宋体" w:cs="Times New Roman" w:hint="eastAsia"/>
          <w:bCs/>
          <w:kern w:val="2"/>
        </w:rPr>
        <w:t>第一次临时</w:t>
      </w:r>
      <w:r w:rsidRPr="004C38E5">
        <w:rPr>
          <w:rFonts w:hAnsi="宋体" w:cs="Times New Roman"/>
          <w:bCs/>
          <w:kern w:val="2"/>
        </w:rPr>
        <w:t>股东大会审议。</w:t>
      </w:r>
    </w:p>
    <w:p w14:paraId="4B956CD8" w14:textId="29C5C1F3" w:rsidR="00047A9F" w:rsidRPr="003A685D" w:rsidRDefault="009C0B82" w:rsidP="003A685D">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9E5E8C">
        <w:rPr>
          <w:rFonts w:ascii="宋体" w:eastAsia="宋体" w:hAnsi="宋体" w:cs="Times New Roman" w:hint="eastAsia"/>
          <w:bCs/>
          <w:color w:val="000000"/>
          <w:sz w:val="24"/>
          <w:szCs w:val="24"/>
        </w:rPr>
        <w:t>具体内容详见</w:t>
      </w:r>
      <w:r w:rsidRPr="004C38E5">
        <w:rPr>
          <w:rFonts w:ascii="宋体" w:eastAsia="宋体" w:hAnsi="宋体" w:cs="Times New Roman" w:hint="eastAsia"/>
          <w:bCs/>
          <w:color w:val="000000"/>
          <w:sz w:val="24"/>
          <w:szCs w:val="24"/>
        </w:rPr>
        <w:t>2024年7月30日</w:t>
      </w:r>
      <w:r w:rsidRPr="009E5E8C">
        <w:rPr>
          <w:rFonts w:ascii="宋体" w:eastAsia="宋体" w:hAnsi="宋体" w:cs="Times New Roman" w:hint="eastAsia"/>
          <w:bCs/>
          <w:color w:val="000000"/>
          <w:sz w:val="24"/>
          <w:szCs w:val="24"/>
        </w:rPr>
        <w:t>刊登在《中国证券报》《证券时报》《证券日报》和上海证券交易所网站（www.sse.com.cn）的《</w:t>
      </w:r>
      <w:r w:rsidRPr="004C38E5">
        <w:rPr>
          <w:rFonts w:ascii="宋体" w:eastAsia="宋体" w:hAnsi="宋体" w:cs="Times New Roman" w:hint="eastAsia"/>
          <w:bCs/>
          <w:color w:val="000000"/>
          <w:sz w:val="24"/>
          <w:szCs w:val="24"/>
        </w:rPr>
        <w:t>安徽省交通建设股份有限公司关于全资子公司与关联方组成联合体投标项目中标暨关联交易的公告</w:t>
      </w:r>
      <w:r w:rsidRPr="009E5E8C">
        <w:rPr>
          <w:rFonts w:ascii="宋体" w:eastAsia="宋体" w:hAnsi="宋体" w:cs="Times New Roman" w:hint="eastAsia"/>
          <w:bCs/>
          <w:color w:val="000000"/>
          <w:sz w:val="24"/>
          <w:szCs w:val="24"/>
        </w:rPr>
        <w:t>》。</w:t>
      </w:r>
    </w:p>
    <w:p w14:paraId="2E1578C5" w14:textId="3206D7E6" w:rsidR="00207A76" w:rsidRPr="00207A76" w:rsidRDefault="00207A76" w:rsidP="00207A76">
      <w:pPr>
        <w:widowControl/>
        <w:adjustRightInd w:val="0"/>
        <w:snapToGrid w:val="0"/>
        <w:spacing w:beforeLines="50" w:before="156" w:afterLines="50" w:after="156" w:line="360" w:lineRule="auto"/>
        <w:ind w:firstLineChars="200" w:firstLine="482"/>
        <w:rPr>
          <w:rFonts w:ascii="Times New Roman" w:eastAsia="宋体" w:hAnsi="Times New Roman" w:cs="Times New Roman"/>
          <w:b/>
          <w:kern w:val="0"/>
          <w:sz w:val="24"/>
          <w:szCs w:val="24"/>
        </w:rPr>
      </w:pPr>
      <w:r>
        <w:rPr>
          <w:rFonts w:ascii="宋体" w:eastAsia="宋体" w:hAnsi="宋体" w:cs="Times New Roman" w:hint="eastAsia"/>
          <w:b/>
          <w:color w:val="000000"/>
          <w:sz w:val="24"/>
          <w:szCs w:val="24"/>
        </w:rPr>
        <w:t>3</w:t>
      </w:r>
      <w:r w:rsidRPr="00E12462">
        <w:rPr>
          <w:rFonts w:ascii="宋体" w:eastAsia="宋体" w:hAnsi="宋体" w:cs="Times New Roman" w:hint="eastAsia"/>
          <w:b/>
          <w:color w:val="000000"/>
          <w:sz w:val="24"/>
          <w:szCs w:val="24"/>
        </w:rPr>
        <w:t>、</w:t>
      </w:r>
      <w:r w:rsidRPr="009C0B82">
        <w:rPr>
          <w:rFonts w:ascii="Times New Roman" w:eastAsia="宋体" w:hAnsi="Times New Roman" w:cs="Times New Roman" w:hint="eastAsia"/>
          <w:b/>
          <w:kern w:val="0"/>
          <w:sz w:val="24"/>
          <w:szCs w:val="24"/>
        </w:rPr>
        <w:t>审议通过</w:t>
      </w:r>
      <w:r w:rsidRPr="00207A76">
        <w:rPr>
          <w:rFonts w:ascii="Times New Roman" w:eastAsia="宋体" w:hAnsi="Times New Roman" w:cs="Times New Roman" w:hint="eastAsia"/>
          <w:b/>
          <w:kern w:val="0"/>
          <w:sz w:val="24"/>
          <w:szCs w:val="24"/>
        </w:rPr>
        <w:t>《关于公司召开</w:t>
      </w:r>
      <w:r w:rsidRPr="00207A76">
        <w:rPr>
          <w:rFonts w:ascii="Times New Roman" w:eastAsia="宋体" w:hAnsi="Times New Roman" w:cs="Times New Roman" w:hint="eastAsia"/>
          <w:b/>
          <w:kern w:val="0"/>
          <w:sz w:val="24"/>
          <w:szCs w:val="24"/>
        </w:rPr>
        <w:t>2024</w:t>
      </w:r>
      <w:r w:rsidRPr="00207A76">
        <w:rPr>
          <w:rFonts w:ascii="Times New Roman" w:eastAsia="宋体" w:hAnsi="Times New Roman" w:cs="Times New Roman" w:hint="eastAsia"/>
          <w:b/>
          <w:kern w:val="0"/>
          <w:sz w:val="24"/>
          <w:szCs w:val="24"/>
        </w:rPr>
        <w:t>年第一次临时股东大会的议案》</w:t>
      </w:r>
    </w:p>
    <w:p w14:paraId="08C6F66F" w14:textId="77777777" w:rsidR="00207A76" w:rsidRPr="00207A76" w:rsidRDefault="00207A76" w:rsidP="00207A76">
      <w:pPr>
        <w:adjustRightInd w:val="0"/>
        <w:snapToGrid w:val="0"/>
        <w:spacing w:line="360" w:lineRule="auto"/>
        <w:ind w:firstLineChars="200" w:firstLine="480"/>
        <w:rPr>
          <w:rFonts w:ascii="宋体" w:eastAsia="宋体" w:hAnsi="宋体" w:cs="Times New Roman"/>
          <w:color w:val="000000"/>
          <w:sz w:val="24"/>
          <w:szCs w:val="24"/>
        </w:rPr>
      </w:pPr>
      <w:r w:rsidRPr="00207A76">
        <w:rPr>
          <w:rFonts w:ascii="宋体" w:eastAsia="宋体" w:hAnsi="宋体" w:cs="Times New Roman"/>
          <w:color w:val="000000"/>
          <w:sz w:val="24"/>
          <w:szCs w:val="24"/>
        </w:rPr>
        <w:t>经董事会审议，同意</w:t>
      </w:r>
      <w:r w:rsidRPr="00207A76">
        <w:rPr>
          <w:rFonts w:ascii="宋体" w:eastAsia="宋体" w:hAnsi="宋体" w:cs="Times New Roman" w:hint="eastAsia"/>
          <w:color w:val="000000"/>
          <w:sz w:val="24"/>
          <w:szCs w:val="24"/>
        </w:rPr>
        <w:t>于</w:t>
      </w:r>
      <w:bookmarkStart w:id="0" w:name="_Hlk33898737"/>
      <w:r w:rsidRPr="00207A76">
        <w:rPr>
          <w:rFonts w:ascii="宋体" w:eastAsia="宋体" w:hAnsi="宋体" w:cs="Times New Roman" w:hint="eastAsia"/>
          <w:color w:val="000000"/>
          <w:sz w:val="24"/>
          <w:szCs w:val="24"/>
        </w:rPr>
        <w:t>2</w:t>
      </w:r>
      <w:r w:rsidRPr="00207A76">
        <w:rPr>
          <w:rFonts w:ascii="宋体" w:eastAsia="宋体" w:hAnsi="宋体" w:cs="Times New Roman"/>
          <w:color w:val="000000"/>
          <w:sz w:val="24"/>
          <w:szCs w:val="24"/>
        </w:rPr>
        <w:t>02</w:t>
      </w:r>
      <w:r w:rsidRPr="00207A76">
        <w:rPr>
          <w:rFonts w:ascii="宋体" w:eastAsia="宋体" w:hAnsi="宋体" w:cs="Times New Roman" w:hint="eastAsia"/>
          <w:color w:val="000000"/>
          <w:sz w:val="24"/>
          <w:szCs w:val="24"/>
        </w:rPr>
        <w:t>4年8月14日采用</w:t>
      </w:r>
      <w:r w:rsidRPr="00207A76">
        <w:rPr>
          <w:rFonts w:ascii="宋体" w:eastAsia="宋体" w:hAnsi="宋体" w:cs="Times New Roman"/>
          <w:color w:val="000000"/>
          <w:sz w:val="24"/>
          <w:szCs w:val="24"/>
        </w:rPr>
        <w:t>现场表决与网络投票相结合的方式</w:t>
      </w:r>
      <w:r w:rsidRPr="00207A76">
        <w:rPr>
          <w:rFonts w:ascii="宋体" w:eastAsia="宋体" w:hAnsi="宋体" w:cs="Times New Roman" w:hint="eastAsia"/>
          <w:color w:val="000000"/>
          <w:sz w:val="24"/>
          <w:szCs w:val="24"/>
        </w:rPr>
        <w:t>召开公司2</w:t>
      </w:r>
      <w:r w:rsidRPr="00207A76">
        <w:rPr>
          <w:rFonts w:ascii="宋体" w:eastAsia="宋体" w:hAnsi="宋体" w:cs="Times New Roman"/>
          <w:color w:val="000000"/>
          <w:sz w:val="24"/>
          <w:szCs w:val="24"/>
        </w:rPr>
        <w:t>0</w:t>
      </w:r>
      <w:r w:rsidRPr="00207A76">
        <w:rPr>
          <w:rFonts w:ascii="宋体" w:eastAsia="宋体" w:hAnsi="宋体" w:cs="Times New Roman" w:hint="eastAsia"/>
          <w:color w:val="000000"/>
          <w:sz w:val="24"/>
          <w:szCs w:val="24"/>
        </w:rPr>
        <w:t>24年第一次临时股东大会</w:t>
      </w:r>
      <w:bookmarkEnd w:id="0"/>
      <w:r w:rsidRPr="00207A76">
        <w:rPr>
          <w:rFonts w:ascii="宋体" w:eastAsia="宋体" w:hAnsi="宋体" w:cs="Times New Roman" w:hint="eastAsia"/>
          <w:color w:val="000000"/>
          <w:sz w:val="24"/>
          <w:szCs w:val="24"/>
        </w:rPr>
        <w:t>，审议本次董事会相关议题。</w:t>
      </w:r>
    </w:p>
    <w:p w14:paraId="7CCBC944" w14:textId="53E8C422" w:rsidR="00207A76" w:rsidRPr="009C0B82" w:rsidRDefault="00207A76" w:rsidP="00207A76">
      <w:pPr>
        <w:widowControl/>
        <w:adjustRightInd w:val="0"/>
        <w:snapToGrid w:val="0"/>
        <w:spacing w:beforeLines="50" w:before="156" w:afterLines="50" w:after="156" w:line="360" w:lineRule="auto"/>
        <w:ind w:firstLineChars="200" w:firstLine="480"/>
        <w:rPr>
          <w:rFonts w:ascii="Times New Roman" w:eastAsia="宋体" w:hAnsi="Times New Roman" w:cs="Times New Roman"/>
          <w:b/>
          <w:kern w:val="0"/>
          <w:sz w:val="24"/>
          <w:szCs w:val="24"/>
        </w:rPr>
      </w:pPr>
      <w:r w:rsidRPr="00207A76">
        <w:rPr>
          <w:rFonts w:ascii="宋体" w:eastAsia="宋体" w:hAnsi="宋体" w:cs="Times New Roman"/>
          <w:bCs/>
          <w:color w:val="000000"/>
          <w:sz w:val="24"/>
          <w:szCs w:val="24"/>
        </w:rPr>
        <w:t>表决结果：同意9票；反对</w:t>
      </w:r>
      <w:r w:rsidRPr="00207A76">
        <w:rPr>
          <w:rFonts w:ascii="宋体" w:eastAsia="宋体" w:hAnsi="宋体" w:cs="Times New Roman" w:hint="eastAsia"/>
          <w:bCs/>
          <w:color w:val="000000"/>
          <w:sz w:val="24"/>
          <w:szCs w:val="24"/>
        </w:rPr>
        <w:t>0</w:t>
      </w:r>
      <w:r w:rsidRPr="00207A76">
        <w:rPr>
          <w:rFonts w:ascii="宋体" w:eastAsia="宋体" w:hAnsi="宋体" w:cs="Times New Roman"/>
          <w:bCs/>
          <w:color w:val="000000"/>
          <w:sz w:val="24"/>
          <w:szCs w:val="24"/>
        </w:rPr>
        <w:t>票；弃权</w:t>
      </w:r>
      <w:r w:rsidRPr="00207A76">
        <w:rPr>
          <w:rFonts w:ascii="宋体" w:eastAsia="宋体" w:hAnsi="宋体" w:cs="Times New Roman" w:hint="eastAsia"/>
          <w:bCs/>
          <w:color w:val="000000"/>
          <w:sz w:val="24"/>
          <w:szCs w:val="24"/>
        </w:rPr>
        <w:t>0</w:t>
      </w:r>
      <w:r w:rsidRPr="00207A76">
        <w:rPr>
          <w:rFonts w:ascii="宋体" w:eastAsia="宋体" w:hAnsi="宋体" w:cs="Times New Roman"/>
          <w:bCs/>
          <w:color w:val="000000"/>
          <w:sz w:val="24"/>
          <w:szCs w:val="24"/>
        </w:rPr>
        <w:t>票</w:t>
      </w:r>
    </w:p>
    <w:p w14:paraId="593FEF65" w14:textId="58326C42" w:rsidR="00207A76" w:rsidRPr="009E5E8C" w:rsidRDefault="00207A76" w:rsidP="00207A76">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9E5E8C">
        <w:rPr>
          <w:rFonts w:ascii="宋体" w:eastAsia="宋体" w:hAnsi="宋体" w:cs="Times New Roman" w:hint="eastAsia"/>
          <w:bCs/>
          <w:color w:val="000000"/>
          <w:sz w:val="24"/>
          <w:szCs w:val="24"/>
        </w:rPr>
        <w:t>具体内容详见</w:t>
      </w:r>
      <w:r w:rsidRPr="004C38E5">
        <w:rPr>
          <w:rFonts w:ascii="宋体" w:eastAsia="宋体" w:hAnsi="宋体" w:cs="Times New Roman" w:hint="eastAsia"/>
          <w:bCs/>
          <w:color w:val="000000"/>
          <w:sz w:val="24"/>
          <w:szCs w:val="24"/>
        </w:rPr>
        <w:t>2024年7月30日</w:t>
      </w:r>
      <w:r w:rsidRPr="009E5E8C">
        <w:rPr>
          <w:rFonts w:ascii="宋体" w:eastAsia="宋体" w:hAnsi="宋体" w:cs="Times New Roman" w:hint="eastAsia"/>
          <w:bCs/>
          <w:color w:val="000000"/>
          <w:sz w:val="24"/>
          <w:szCs w:val="24"/>
        </w:rPr>
        <w:t>刊登在《中国证券报》《证券时报》《证券日报》和上海证券交易所网站（www.sse.com.cn）的《</w:t>
      </w:r>
      <w:r w:rsidRPr="004C38E5">
        <w:rPr>
          <w:rFonts w:ascii="宋体" w:eastAsia="宋体" w:hAnsi="宋体" w:cs="Times New Roman" w:hint="eastAsia"/>
          <w:bCs/>
          <w:color w:val="000000"/>
          <w:sz w:val="24"/>
          <w:szCs w:val="24"/>
        </w:rPr>
        <w:t>安徽省交通建设股份有限公司</w:t>
      </w:r>
      <w:r w:rsidRPr="00207A76">
        <w:rPr>
          <w:rFonts w:ascii="宋体" w:eastAsia="宋体" w:hAnsi="宋体" w:cs="Times New Roman" w:hint="eastAsia"/>
          <w:bCs/>
          <w:color w:val="000000"/>
          <w:sz w:val="24"/>
          <w:szCs w:val="24"/>
        </w:rPr>
        <w:t>关于召开2024年第一次临时股东大会的通知</w:t>
      </w:r>
      <w:r w:rsidRPr="009E5E8C">
        <w:rPr>
          <w:rFonts w:ascii="宋体" w:eastAsia="宋体" w:hAnsi="宋体" w:cs="Times New Roman" w:hint="eastAsia"/>
          <w:bCs/>
          <w:color w:val="000000"/>
          <w:sz w:val="24"/>
          <w:szCs w:val="24"/>
        </w:rPr>
        <w:t>》。</w:t>
      </w:r>
    </w:p>
    <w:p w14:paraId="447813BD" w14:textId="7E79A74E" w:rsidR="00E12462" w:rsidRPr="003A685D" w:rsidRDefault="00E12462" w:rsidP="003A685D">
      <w:pPr>
        <w:adjustRightInd w:val="0"/>
        <w:snapToGrid w:val="0"/>
        <w:spacing w:beforeLines="50" w:before="156" w:afterLines="50" w:after="156" w:line="360" w:lineRule="auto"/>
        <w:rPr>
          <w:rFonts w:ascii="宋体" w:eastAsia="宋体" w:hAnsi="宋体" w:cs="Times New Roman"/>
          <w:bCs/>
          <w:color w:val="000000"/>
          <w:sz w:val="24"/>
          <w:szCs w:val="24"/>
        </w:rPr>
      </w:pPr>
      <w:bookmarkStart w:id="1" w:name="_GoBack"/>
      <w:bookmarkEnd w:id="1"/>
    </w:p>
    <w:p w14:paraId="709637CF" w14:textId="0F503A4B" w:rsidR="00BE2C3C" w:rsidRPr="00047A9F" w:rsidRDefault="00BE2C3C" w:rsidP="00BE2C3C">
      <w:pPr>
        <w:widowControl/>
        <w:spacing w:line="360" w:lineRule="auto"/>
        <w:ind w:firstLineChars="200" w:firstLine="482"/>
        <w:rPr>
          <w:rFonts w:ascii="宋体" w:eastAsia="宋体" w:hAnsi="宋体" w:cs="宋体"/>
          <w:b/>
          <w:color w:val="000000"/>
          <w:kern w:val="0"/>
          <w:sz w:val="24"/>
          <w:szCs w:val="24"/>
        </w:rPr>
      </w:pPr>
      <w:r w:rsidRPr="00047A9F">
        <w:rPr>
          <w:rFonts w:ascii="宋体" w:eastAsia="宋体" w:hAnsi="宋体" w:cs="宋体" w:hint="eastAsia"/>
          <w:b/>
          <w:color w:val="000000"/>
          <w:kern w:val="0"/>
          <w:sz w:val="24"/>
          <w:szCs w:val="24"/>
        </w:rPr>
        <w:t>二、备查文件</w:t>
      </w:r>
    </w:p>
    <w:p w14:paraId="0DA44C75" w14:textId="2F6428FB" w:rsidR="00E12462" w:rsidRDefault="00BE2C3C">
      <w:pPr>
        <w:spacing w:line="360" w:lineRule="auto"/>
        <w:ind w:firstLineChars="200" w:firstLine="480"/>
        <w:rPr>
          <w:rFonts w:ascii="宋体" w:eastAsia="宋体" w:hAnsi="宋体" w:cs="Times New Roman"/>
          <w:sz w:val="24"/>
          <w:szCs w:val="20"/>
        </w:rPr>
      </w:pPr>
      <w:r w:rsidRPr="00047A9F">
        <w:rPr>
          <w:rFonts w:ascii="宋体" w:eastAsia="宋体" w:hAnsi="宋体" w:cs="Times New Roman" w:hint="eastAsia"/>
          <w:sz w:val="24"/>
          <w:szCs w:val="20"/>
        </w:rPr>
        <w:t>1、</w:t>
      </w:r>
      <w:r w:rsidR="00B71DA6" w:rsidRPr="00047A9F">
        <w:rPr>
          <w:rFonts w:ascii="宋体" w:eastAsia="宋体" w:hAnsi="宋体" w:cs="Times New Roman" w:hint="eastAsia"/>
          <w:sz w:val="24"/>
          <w:szCs w:val="20"/>
        </w:rPr>
        <w:t>安徽省交通建设股份有限公司第三届董事会第十</w:t>
      </w:r>
      <w:r w:rsidR="004C38E5" w:rsidRPr="00047A9F">
        <w:rPr>
          <w:rFonts w:ascii="宋体" w:eastAsia="宋体" w:hAnsi="宋体" w:cs="Times New Roman" w:hint="eastAsia"/>
          <w:sz w:val="24"/>
          <w:szCs w:val="20"/>
        </w:rPr>
        <w:t>四</w:t>
      </w:r>
      <w:r w:rsidR="00B71DA6" w:rsidRPr="00047A9F">
        <w:rPr>
          <w:rFonts w:ascii="宋体" w:eastAsia="宋体" w:hAnsi="宋体" w:cs="Times New Roman" w:hint="eastAsia"/>
          <w:sz w:val="24"/>
          <w:szCs w:val="20"/>
        </w:rPr>
        <w:t>次会议决议</w:t>
      </w:r>
    </w:p>
    <w:p w14:paraId="75290D31" w14:textId="77777777" w:rsidR="00BE2C3C" w:rsidRPr="00BE2C3C" w:rsidRDefault="00BE2C3C">
      <w:pPr>
        <w:spacing w:line="360" w:lineRule="auto"/>
        <w:ind w:firstLineChars="200" w:firstLine="480"/>
        <w:rPr>
          <w:rFonts w:ascii="宋体" w:eastAsia="宋体" w:hAnsi="宋体" w:cs="Times New Roman"/>
          <w:sz w:val="24"/>
          <w:szCs w:val="20"/>
        </w:rPr>
      </w:pPr>
    </w:p>
    <w:p w14:paraId="34802DB6" w14:textId="6E1F2105" w:rsidR="0044414A" w:rsidRDefault="005263D3">
      <w:pPr>
        <w:spacing w:line="360" w:lineRule="auto"/>
        <w:ind w:firstLineChars="200" w:firstLine="480"/>
        <w:rPr>
          <w:rFonts w:ascii="宋体" w:eastAsia="宋体" w:hAnsi="宋体" w:cs="Times New Roman"/>
          <w:sz w:val="24"/>
          <w:szCs w:val="20"/>
        </w:rPr>
      </w:pPr>
      <w:r w:rsidRPr="00195E40">
        <w:rPr>
          <w:rFonts w:ascii="宋体" w:eastAsia="宋体" w:hAnsi="宋体" w:cs="Times New Roman" w:hint="eastAsia"/>
          <w:sz w:val="24"/>
          <w:szCs w:val="20"/>
        </w:rPr>
        <w:lastRenderedPageBreak/>
        <w:t>特此公告。</w:t>
      </w:r>
    </w:p>
    <w:p w14:paraId="78474AC1" w14:textId="77777777" w:rsidR="001127A3" w:rsidRDefault="001127A3">
      <w:pPr>
        <w:spacing w:line="360" w:lineRule="auto"/>
        <w:ind w:firstLineChars="200" w:firstLine="480"/>
        <w:rPr>
          <w:rFonts w:ascii="宋体" w:eastAsia="宋体" w:hAnsi="宋体" w:cs="Times New Roman"/>
          <w:sz w:val="24"/>
          <w:szCs w:val="20"/>
        </w:rPr>
      </w:pPr>
    </w:p>
    <w:p w14:paraId="21C5D5FC" w14:textId="77777777" w:rsidR="00EE713F" w:rsidRPr="00EE713F" w:rsidRDefault="00EE713F" w:rsidP="00EE713F">
      <w:pPr>
        <w:pStyle w:val="Default"/>
        <w:spacing w:line="360" w:lineRule="auto"/>
        <w:ind w:firstLineChars="200" w:firstLine="480"/>
        <w:jc w:val="right"/>
        <w:rPr>
          <w:rFonts w:hAnsi="宋体"/>
          <w:bCs/>
        </w:rPr>
      </w:pPr>
      <w:r w:rsidRPr="00EE713F">
        <w:rPr>
          <w:rFonts w:hAnsi="宋体" w:hint="eastAsia"/>
          <w:bCs/>
        </w:rPr>
        <w:t>安徽省交通建设股份有限公司董事会</w:t>
      </w:r>
    </w:p>
    <w:p w14:paraId="3DAEE330" w14:textId="7383537E" w:rsidR="0044414A" w:rsidRDefault="000E3F66" w:rsidP="00B25DCB">
      <w:pPr>
        <w:pStyle w:val="Default"/>
        <w:spacing w:line="360" w:lineRule="auto"/>
        <w:ind w:firstLineChars="200" w:firstLine="480"/>
        <w:jc w:val="right"/>
        <w:rPr>
          <w:rFonts w:hAnsi="宋体" w:cs="Times New Roman"/>
          <w:szCs w:val="20"/>
        </w:rPr>
      </w:pPr>
      <w:r>
        <w:rPr>
          <w:rFonts w:hAnsi="宋体" w:hint="eastAsia"/>
          <w:bCs/>
        </w:rPr>
        <w:t>202</w:t>
      </w:r>
      <w:r w:rsidR="009E5E8C">
        <w:rPr>
          <w:rFonts w:hAnsi="宋体" w:hint="eastAsia"/>
          <w:bCs/>
        </w:rPr>
        <w:t>4</w:t>
      </w:r>
      <w:r w:rsidR="00EE713F" w:rsidRPr="00EE713F">
        <w:rPr>
          <w:rFonts w:hAnsi="宋体" w:hint="eastAsia"/>
          <w:bCs/>
        </w:rPr>
        <w:t>年</w:t>
      </w:r>
      <w:r w:rsidR="00047A9F">
        <w:rPr>
          <w:rFonts w:hAnsi="宋体" w:hint="eastAsia"/>
          <w:bCs/>
        </w:rPr>
        <w:t>7</w:t>
      </w:r>
      <w:r w:rsidR="00EE713F" w:rsidRPr="00EE713F">
        <w:rPr>
          <w:rFonts w:hAnsi="宋体" w:hint="eastAsia"/>
          <w:bCs/>
        </w:rPr>
        <w:t>月</w:t>
      </w:r>
      <w:r w:rsidR="00047A9F">
        <w:rPr>
          <w:rFonts w:hAnsi="宋体" w:hint="eastAsia"/>
          <w:bCs/>
        </w:rPr>
        <w:t>30</w:t>
      </w:r>
      <w:r w:rsidR="00EE713F" w:rsidRPr="00EE713F">
        <w:rPr>
          <w:rFonts w:hAnsi="宋体" w:hint="eastAsia"/>
          <w:bCs/>
        </w:rPr>
        <w:t>日</w:t>
      </w:r>
    </w:p>
    <w:sectPr w:rsidR="00444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6265C" w14:textId="77777777" w:rsidR="00F67215" w:rsidRDefault="00F67215" w:rsidP="008D3BA9">
      <w:r>
        <w:separator/>
      </w:r>
    </w:p>
  </w:endnote>
  <w:endnote w:type="continuationSeparator" w:id="0">
    <w:p w14:paraId="18CE463E" w14:textId="77777777" w:rsidR="00F67215" w:rsidRDefault="00F67215" w:rsidP="008D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CFC58" w14:textId="77777777" w:rsidR="00F67215" w:rsidRDefault="00F67215" w:rsidP="008D3BA9">
      <w:r>
        <w:separator/>
      </w:r>
    </w:p>
  </w:footnote>
  <w:footnote w:type="continuationSeparator" w:id="0">
    <w:p w14:paraId="246B9FD2" w14:textId="77777777" w:rsidR="00F67215" w:rsidRDefault="00F67215" w:rsidP="008D3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75"/>
    <w:rsid w:val="00001870"/>
    <w:rsid w:val="0001197E"/>
    <w:rsid w:val="000305DB"/>
    <w:rsid w:val="00037CA0"/>
    <w:rsid w:val="00041323"/>
    <w:rsid w:val="00047A9F"/>
    <w:rsid w:val="00052A80"/>
    <w:rsid w:val="000566E0"/>
    <w:rsid w:val="00085C09"/>
    <w:rsid w:val="000952B3"/>
    <w:rsid w:val="0009552A"/>
    <w:rsid w:val="000A1FED"/>
    <w:rsid w:val="000D28F8"/>
    <w:rsid w:val="000E3F66"/>
    <w:rsid w:val="000E4312"/>
    <w:rsid w:val="000F7896"/>
    <w:rsid w:val="00101698"/>
    <w:rsid w:val="001127A3"/>
    <w:rsid w:val="00126ECE"/>
    <w:rsid w:val="00127802"/>
    <w:rsid w:val="00145FDB"/>
    <w:rsid w:val="00146911"/>
    <w:rsid w:val="0014757A"/>
    <w:rsid w:val="00155668"/>
    <w:rsid w:val="00170BBF"/>
    <w:rsid w:val="00171227"/>
    <w:rsid w:val="0018269A"/>
    <w:rsid w:val="001828A9"/>
    <w:rsid w:val="001878BF"/>
    <w:rsid w:val="00195E40"/>
    <w:rsid w:val="001A2CC6"/>
    <w:rsid w:val="001B21DA"/>
    <w:rsid w:val="001B31D6"/>
    <w:rsid w:val="001E0E96"/>
    <w:rsid w:val="001F1BCC"/>
    <w:rsid w:val="001F6D14"/>
    <w:rsid w:val="0020712A"/>
    <w:rsid w:val="00207A76"/>
    <w:rsid w:val="00220C9B"/>
    <w:rsid w:val="00243F6A"/>
    <w:rsid w:val="00245A5F"/>
    <w:rsid w:val="00250EE7"/>
    <w:rsid w:val="00255854"/>
    <w:rsid w:val="0025718D"/>
    <w:rsid w:val="00265BB5"/>
    <w:rsid w:val="00273343"/>
    <w:rsid w:val="00274AE8"/>
    <w:rsid w:val="00283E19"/>
    <w:rsid w:val="00292B60"/>
    <w:rsid w:val="002973EA"/>
    <w:rsid w:val="002D2039"/>
    <w:rsid w:val="002D38EE"/>
    <w:rsid w:val="002D4E1A"/>
    <w:rsid w:val="002E7B86"/>
    <w:rsid w:val="002F5B30"/>
    <w:rsid w:val="0030119E"/>
    <w:rsid w:val="003029BA"/>
    <w:rsid w:val="0030728C"/>
    <w:rsid w:val="003143A8"/>
    <w:rsid w:val="0034268B"/>
    <w:rsid w:val="0034558D"/>
    <w:rsid w:val="00360908"/>
    <w:rsid w:val="00363B35"/>
    <w:rsid w:val="00372F6D"/>
    <w:rsid w:val="003745BD"/>
    <w:rsid w:val="00390995"/>
    <w:rsid w:val="0039207D"/>
    <w:rsid w:val="003A685D"/>
    <w:rsid w:val="003A7494"/>
    <w:rsid w:val="003B410C"/>
    <w:rsid w:val="003C2F9D"/>
    <w:rsid w:val="003C6729"/>
    <w:rsid w:val="003F4294"/>
    <w:rsid w:val="004022B5"/>
    <w:rsid w:val="00411869"/>
    <w:rsid w:val="00412071"/>
    <w:rsid w:val="004264AE"/>
    <w:rsid w:val="004344C1"/>
    <w:rsid w:val="004352B5"/>
    <w:rsid w:val="0044414A"/>
    <w:rsid w:val="00446776"/>
    <w:rsid w:val="00452BF9"/>
    <w:rsid w:val="004536F3"/>
    <w:rsid w:val="00465589"/>
    <w:rsid w:val="0047637C"/>
    <w:rsid w:val="00483C93"/>
    <w:rsid w:val="00490409"/>
    <w:rsid w:val="00493422"/>
    <w:rsid w:val="004A7287"/>
    <w:rsid w:val="004C0866"/>
    <w:rsid w:val="004C1FD1"/>
    <w:rsid w:val="004C2D2F"/>
    <w:rsid w:val="004C38E5"/>
    <w:rsid w:val="004C5B8A"/>
    <w:rsid w:val="004D084D"/>
    <w:rsid w:val="004D611A"/>
    <w:rsid w:val="004D7615"/>
    <w:rsid w:val="004E2720"/>
    <w:rsid w:val="004E3594"/>
    <w:rsid w:val="004E49B3"/>
    <w:rsid w:val="00503EC9"/>
    <w:rsid w:val="005232DA"/>
    <w:rsid w:val="005263D3"/>
    <w:rsid w:val="005265FB"/>
    <w:rsid w:val="00526F49"/>
    <w:rsid w:val="00533A74"/>
    <w:rsid w:val="00540179"/>
    <w:rsid w:val="00540688"/>
    <w:rsid w:val="00546DF6"/>
    <w:rsid w:val="00551C85"/>
    <w:rsid w:val="00565902"/>
    <w:rsid w:val="0057415E"/>
    <w:rsid w:val="005820CC"/>
    <w:rsid w:val="00584750"/>
    <w:rsid w:val="00594B68"/>
    <w:rsid w:val="005A2378"/>
    <w:rsid w:val="005B3ED5"/>
    <w:rsid w:val="005B4898"/>
    <w:rsid w:val="005C00FF"/>
    <w:rsid w:val="005E7C6A"/>
    <w:rsid w:val="00603F97"/>
    <w:rsid w:val="0063688F"/>
    <w:rsid w:val="00652371"/>
    <w:rsid w:val="0065541B"/>
    <w:rsid w:val="00684F1F"/>
    <w:rsid w:val="006939AB"/>
    <w:rsid w:val="00695E34"/>
    <w:rsid w:val="006C5628"/>
    <w:rsid w:val="006D238E"/>
    <w:rsid w:val="006D3C87"/>
    <w:rsid w:val="006E3D1D"/>
    <w:rsid w:val="00700326"/>
    <w:rsid w:val="00705E9F"/>
    <w:rsid w:val="007154ED"/>
    <w:rsid w:val="007164A9"/>
    <w:rsid w:val="00717238"/>
    <w:rsid w:val="0072263E"/>
    <w:rsid w:val="00731763"/>
    <w:rsid w:val="007430E6"/>
    <w:rsid w:val="00760475"/>
    <w:rsid w:val="00765891"/>
    <w:rsid w:val="00774B50"/>
    <w:rsid w:val="00786EA9"/>
    <w:rsid w:val="00797267"/>
    <w:rsid w:val="007A1A49"/>
    <w:rsid w:val="007A6014"/>
    <w:rsid w:val="007A69E4"/>
    <w:rsid w:val="007B4025"/>
    <w:rsid w:val="007C4B5F"/>
    <w:rsid w:val="007C5F40"/>
    <w:rsid w:val="007D1B40"/>
    <w:rsid w:val="007F67D3"/>
    <w:rsid w:val="007F68EF"/>
    <w:rsid w:val="00800823"/>
    <w:rsid w:val="008219B0"/>
    <w:rsid w:val="00826CC3"/>
    <w:rsid w:val="00862BD5"/>
    <w:rsid w:val="00883F46"/>
    <w:rsid w:val="008A020C"/>
    <w:rsid w:val="008A24FC"/>
    <w:rsid w:val="008D1596"/>
    <w:rsid w:val="008D31E5"/>
    <w:rsid w:val="008D3BA9"/>
    <w:rsid w:val="008F5640"/>
    <w:rsid w:val="00903370"/>
    <w:rsid w:val="00907551"/>
    <w:rsid w:val="0094765D"/>
    <w:rsid w:val="0095003E"/>
    <w:rsid w:val="00956595"/>
    <w:rsid w:val="00982CD3"/>
    <w:rsid w:val="00985CE8"/>
    <w:rsid w:val="009861A0"/>
    <w:rsid w:val="00995C32"/>
    <w:rsid w:val="009A1062"/>
    <w:rsid w:val="009C09CA"/>
    <w:rsid w:val="009C0B82"/>
    <w:rsid w:val="009C2F31"/>
    <w:rsid w:val="009D1D14"/>
    <w:rsid w:val="009D223A"/>
    <w:rsid w:val="009D7900"/>
    <w:rsid w:val="009E5E8C"/>
    <w:rsid w:val="009F4364"/>
    <w:rsid w:val="009F6ED4"/>
    <w:rsid w:val="00A06067"/>
    <w:rsid w:val="00A12C33"/>
    <w:rsid w:val="00A1649B"/>
    <w:rsid w:val="00A50304"/>
    <w:rsid w:val="00A50886"/>
    <w:rsid w:val="00A50931"/>
    <w:rsid w:val="00A51475"/>
    <w:rsid w:val="00A5298A"/>
    <w:rsid w:val="00A64BBF"/>
    <w:rsid w:val="00A70D21"/>
    <w:rsid w:val="00A86C57"/>
    <w:rsid w:val="00AC1BE5"/>
    <w:rsid w:val="00AC3901"/>
    <w:rsid w:val="00AD6243"/>
    <w:rsid w:val="00AF000D"/>
    <w:rsid w:val="00B20275"/>
    <w:rsid w:val="00B20BCA"/>
    <w:rsid w:val="00B25DCB"/>
    <w:rsid w:val="00B30A4A"/>
    <w:rsid w:val="00B30ADE"/>
    <w:rsid w:val="00B449FC"/>
    <w:rsid w:val="00B56680"/>
    <w:rsid w:val="00B71DA6"/>
    <w:rsid w:val="00B846C7"/>
    <w:rsid w:val="00B93700"/>
    <w:rsid w:val="00BA22B0"/>
    <w:rsid w:val="00BC131B"/>
    <w:rsid w:val="00BC6016"/>
    <w:rsid w:val="00BE2C3C"/>
    <w:rsid w:val="00BF0821"/>
    <w:rsid w:val="00BF4767"/>
    <w:rsid w:val="00BF77ED"/>
    <w:rsid w:val="00C05A3C"/>
    <w:rsid w:val="00C100BA"/>
    <w:rsid w:val="00C15175"/>
    <w:rsid w:val="00C3090B"/>
    <w:rsid w:val="00C30EF3"/>
    <w:rsid w:val="00C321CB"/>
    <w:rsid w:val="00C413B3"/>
    <w:rsid w:val="00C44BBF"/>
    <w:rsid w:val="00C5142E"/>
    <w:rsid w:val="00C73847"/>
    <w:rsid w:val="00C92EDA"/>
    <w:rsid w:val="00C96CA8"/>
    <w:rsid w:val="00CA2271"/>
    <w:rsid w:val="00CA5A77"/>
    <w:rsid w:val="00CC21E6"/>
    <w:rsid w:val="00CE4512"/>
    <w:rsid w:val="00CE7F2F"/>
    <w:rsid w:val="00CF5591"/>
    <w:rsid w:val="00D159C3"/>
    <w:rsid w:val="00D17EB8"/>
    <w:rsid w:val="00D26C6A"/>
    <w:rsid w:val="00D31DC9"/>
    <w:rsid w:val="00D45BF1"/>
    <w:rsid w:val="00D47415"/>
    <w:rsid w:val="00D513D6"/>
    <w:rsid w:val="00D73539"/>
    <w:rsid w:val="00DA5931"/>
    <w:rsid w:val="00DB0C66"/>
    <w:rsid w:val="00E0485E"/>
    <w:rsid w:val="00E12462"/>
    <w:rsid w:val="00E156EC"/>
    <w:rsid w:val="00E1662D"/>
    <w:rsid w:val="00E24E69"/>
    <w:rsid w:val="00E27255"/>
    <w:rsid w:val="00E33F9D"/>
    <w:rsid w:val="00E34134"/>
    <w:rsid w:val="00E51751"/>
    <w:rsid w:val="00E760B6"/>
    <w:rsid w:val="00E76B07"/>
    <w:rsid w:val="00E8169A"/>
    <w:rsid w:val="00EB35BE"/>
    <w:rsid w:val="00EE4BC4"/>
    <w:rsid w:val="00EE67C4"/>
    <w:rsid w:val="00EE713F"/>
    <w:rsid w:val="00F036E9"/>
    <w:rsid w:val="00F07C86"/>
    <w:rsid w:val="00F26BBD"/>
    <w:rsid w:val="00F3296D"/>
    <w:rsid w:val="00F46C01"/>
    <w:rsid w:val="00F62188"/>
    <w:rsid w:val="00F63E4C"/>
    <w:rsid w:val="00F67215"/>
    <w:rsid w:val="00F85B3D"/>
    <w:rsid w:val="00F86CC2"/>
    <w:rsid w:val="00F919A4"/>
    <w:rsid w:val="00F94937"/>
    <w:rsid w:val="00FA2702"/>
    <w:rsid w:val="00FB1925"/>
    <w:rsid w:val="00FC1BA6"/>
    <w:rsid w:val="00FD2313"/>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F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A76"/>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 w:type="character" w:customStyle="1" w:styleId="UnresolvedMention">
    <w:name w:val="Unresolved Mention"/>
    <w:basedOn w:val="a0"/>
    <w:uiPriority w:val="99"/>
    <w:semiHidden/>
    <w:unhideWhenUsed/>
    <w:rsid w:val="001127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A76"/>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 w:type="character" w:customStyle="1" w:styleId="UnresolvedMention">
    <w:name w:val="Unresolved Mention"/>
    <w:basedOn w:val="a0"/>
    <w:uiPriority w:val="99"/>
    <w:semiHidden/>
    <w:unhideWhenUsed/>
    <w:rsid w:val="00112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D062E-B599-4AE2-AAF6-44E9B67A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林玲</cp:lastModifiedBy>
  <cp:revision>93</cp:revision>
  <dcterms:created xsi:type="dcterms:W3CDTF">2019-10-21T02:21:00Z</dcterms:created>
  <dcterms:modified xsi:type="dcterms:W3CDTF">2024-07-29T05:53:00Z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