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8AFC5" w14:textId="77777777" w:rsidR="00402D58" w:rsidRPr="00DF06C3" w:rsidRDefault="00402D58" w:rsidP="000D7FE0">
      <w:pPr>
        <w:widowControl/>
        <w:adjustRightInd w:val="0"/>
        <w:snapToGrid w:val="0"/>
        <w:spacing w:line="360" w:lineRule="auto"/>
        <w:jc w:val="center"/>
        <w:rPr>
          <w:rFonts w:ascii="Times New Roman" w:eastAsia="宋体" w:hAnsi="Times New Roman" w:cs="Times New Roman"/>
          <w:b/>
          <w:bCs/>
          <w:kern w:val="0"/>
          <w:sz w:val="32"/>
          <w:szCs w:val="32"/>
        </w:rPr>
      </w:pPr>
      <w:bookmarkStart w:id="0" w:name="_Hlk142916672"/>
      <w:r w:rsidRPr="00DF06C3">
        <w:rPr>
          <w:rFonts w:ascii="Times New Roman" w:eastAsia="宋体" w:hAnsi="Times New Roman" w:cs="Times New Roman"/>
          <w:b/>
          <w:bCs/>
          <w:kern w:val="0"/>
          <w:sz w:val="32"/>
          <w:szCs w:val="32"/>
        </w:rPr>
        <w:t>安徽省交通建设股份有限公司</w:t>
      </w:r>
    </w:p>
    <w:bookmarkEnd w:id="0"/>
    <w:p w14:paraId="07452DB9" w14:textId="5A506DFF" w:rsidR="0055073E" w:rsidRPr="00DF06C3" w:rsidRDefault="0055073E" w:rsidP="000D7FE0">
      <w:pPr>
        <w:widowControl/>
        <w:adjustRightInd w:val="0"/>
        <w:snapToGrid w:val="0"/>
        <w:spacing w:line="360" w:lineRule="auto"/>
        <w:jc w:val="center"/>
        <w:rPr>
          <w:rFonts w:ascii="Times New Roman" w:eastAsia="宋体" w:hAnsi="Times New Roman" w:cs="Times New Roman"/>
          <w:b/>
          <w:bCs/>
          <w:kern w:val="0"/>
          <w:sz w:val="32"/>
          <w:szCs w:val="32"/>
        </w:rPr>
      </w:pPr>
      <w:r w:rsidRPr="00DF06C3">
        <w:rPr>
          <w:rFonts w:ascii="Times New Roman" w:eastAsia="宋体" w:hAnsi="Times New Roman" w:cs="Times New Roman"/>
          <w:b/>
          <w:bCs/>
          <w:kern w:val="0"/>
          <w:sz w:val="32"/>
          <w:szCs w:val="32"/>
        </w:rPr>
        <w:t>关于本次</w:t>
      </w:r>
      <w:r w:rsidR="00541811" w:rsidRPr="00DF06C3">
        <w:rPr>
          <w:rFonts w:ascii="Times New Roman" w:eastAsia="宋体" w:hAnsi="Times New Roman" w:cs="Times New Roman"/>
          <w:b/>
          <w:bCs/>
          <w:kern w:val="0"/>
          <w:sz w:val="32"/>
          <w:szCs w:val="32"/>
        </w:rPr>
        <w:t>交易</w:t>
      </w:r>
      <w:r w:rsidRPr="00DF06C3">
        <w:rPr>
          <w:rFonts w:ascii="Times New Roman" w:eastAsia="宋体" w:hAnsi="Times New Roman" w:cs="Times New Roman"/>
          <w:b/>
          <w:bCs/>
          <w:kern w:val="0"/>
          <w:sz w:val="32"/>
          <w:szCs w:val="32"/>
        </w:rPr>
        <w:t>前</w:t>
      </w:r>
      <w:r w:rsidRPr="00DF06C3">
        <w:rPr>
          <w:rFonts w:ascii="Times New Roman" w:eastAsia="宋体" w:hAnsi="Times New Roman" w:cs="Times New Roman"/>
          <w:b/>
          <w:bCs/>
          <w:kern w:val="0"/>
          <w:sz w:val="32"/>
          <w:szCs w:val="32"/>
        </w:rPr>
        <w:t>12</w:t>
      </w:r>
      <w:r w:rsidRPr="00DF06C3">
        <w:rPr>
          <w:rFonts w:ascii="Times New Roman" w:eastAsia="宋体" w:hAnsi="Times New Roman" w:cs="Times New Roman"/>
          <w:b/>
          <w:bCs/>
          <w:kern w:val="0"/>
          <w:sz w:val="32"/>
          <w:szCs w:val="32"/>
        </w:rPr>
        <w:t>个月内购买、出售资产</w:t>
      </w:r>
      <w:r w:rsidR="00EF65CF" w:rsidRPr="00DF06C3">
        <w:rPr>
          <w:rFonts w:ascii="Times New Roman" w:eastAsia="宋体" w:hAnsi="Times New Roman" w:cs="Times New Roman"/>
          <w:b/>
          <w:bCs/>
          <w:kern w:val="0"/>
          <w:sz w:val="32"/>
          <w:szCs w:val="32"/>
        </w:rPr>
        <w:t>情况</w:t>
      </w:r>
      <w:r w:rsidRPr="00DF06C3">
        <w:rPr>
          <w:rFonts w:ascii="Times New Roman" w:eastAsia="宋体" w:hAnsi="Times New Roman" w:cs="Times New Roman"/>
          <w:b/>
          <w:bCs/>
          <w:kern w:val="0"/>
          <w:sz w:val="32"/>
          <w:szCs w:val="32"/>
        </w:rPr>
        <w:t>的说明</w:t>
      </w:r>
    </w:p>
    <w:p w14:paraId="58E9859B" w14:textId="65816FD3" w:rsidR="0045096F" w:rsidRPr="00DF06C3" w:rsidRDefault="00FB5C32" w:rsidP="00CA6E4E">
      <w:pPr>
        <w:widowControl/>
        <w:adjustRightInd w:val="0"/>
        <w:snapToGrid w:val="0"/>
        <w:spacing w:line="500" w:lineRule="exact"/>
        <w:ind w:firstLineChars="200" w:firstLine="480"/>
        <w:rPr>
          <w:rFonts w:ascii="Times New Roman" w:eastAsia="宋体" w:hAnsi="Times New Roman" w:cs="Times New Roman"/>
          <w:bCs/>
          <w:color w:val="000000"/>
          <w:kern w:val="0"/>
          <w:sz w:val="24"/>
          <w:szCs w:val="28"/>
        </w:rPr>
      </w:pPr>
      <w:bookmarkStart w:id="1" w:name="_Hlk40257857"/>
      <w:r w:rsidRPr="00FB5C32">
        <w:rPr>
          <w:rFonts w:ascii="Times New Roman" w:eastAsia="宋体" w:hAnsi="Times New Roman" w:cs="Times New Roman" w:hint="eastAsia"/>
          <w:bCs/>
          <w:color w:val="000000"/>
          <w:kern w:val="0"/>
          <w:sz w:val="24"/>
          <w:szCs w:val="28"/>
        </w:rPr>
        <w:t>安徽省交通建设股份有限公司（以下简称“公司”）拟通过发行股份及支付现金的方式购买无锡博达合一科技有限公司持有的无锡博达新</w:t>
      </w:r>
      <w:proofErr w:type="gramStart"/>
      <w:r w:rsidRPr="00FB5C32">
        <w:rPr>
          <w:rFonts w:ascii="Times New Roman" w:eastAsia="宋体" w:hAnsi="Times New Roman" w:cs="Times New Roman" w:hint="eastAsia"/>
          <w:bCs/>
          <w:color w:val="000000"/>
          <w:kern w:val="0"/>
          <w:sz w:val="24"/>
          <w:szCs w:val="28"/>
        </w:rPr>
        <w:t>能科技</w:t>
      </w:r>
      <w:proofErr w:type="gramEnd"/>
      <w:r w:rsidRPr="00FB5C32">
        <w:rPr>
          <w:rFonts w:ascii="Times New Roman" w:eastAsia="宋体" w:hAnsi="Times New Roman" w:cs="Times New Roman" w:hint="eastAsia"/>
          <w:bCs/>
          <w:color w:val="000000"/>
          <w:kern w:val="0"/>
          <w:sz w:val="24"/>
          <w:szCs w:val="28"/>
        </w:rPr>
        <w:t>有限公司</w:t>
      </w:r>
      <w:r w:rsidRPr="00FB5C32">
        <w:rPr>
          <w:rFonts w:ascii="Times New Roman" w:eastAsia="宋体" w:hAnsi="Times New Roman" w:cs="Times New Roman" w:hint="eastAsia"/>
          <w:bCs/>
          <w:color w:val="000000"/>
          <w:kern w:val="0"/>
          <w:sz w:val="24"/>
          <w:szCs w:val="28"/>
        </w:rPr>
        <w:t>70%</w:t>
      </w:r>
      <w:r w:rsidRPr="00FB5C32">
        <w:rPr>
          <w:rFonts w:ascii="Times New Roman" w:eastAsia="宋体" w:hAnsi="Times New Roman" w:cs="Times New Roman" w:hint="eastAsia"/>
          <w:bCs/>
          <w:color w:val="000000"/>
          <w:kern w:val="0"/>
          <w:sz w:val="24"/>
          <w:szCs w:val="28"/>
        </w:rPr>
        <w:t>股权，同时拟向公司控股股东祥源控股集团有限责任公司</w:t>
      </w:r>
      <w:r w:rsidR="008A1E8B" w:rsidRPr="008A1E8B">
        <w:rPr>
          <w:rFonts w:ascii="Times New Roman" w:eastAsia="宋体" w:hAnsi="Times New Roman" w:cs="Times New Roman" w:hint="eastAsia"/>
          <w:bCs/>
          <w:color w:val="000000"/>
          <w:kern w:val="0"/>
          <w:sz w:val="24"/>
          <w:szCs w:val="28"/>
        </w:rPr>
        <w:t>、实际控制人俞发祥</w:t>
      </w:r>
      <w:r w:rsidRPr="00FB5C32">
        <w:rPr>
          <w:rFonts w:ascii="Times New Roman" w:eastAsia="宋体" w:hAnsi="Times New Roman" w:cs="Times New Roman" w:hint="eastAsia"/>
          <w:bCs/>
          <w:color w:val="000000"/>
          <w:kern w:val="0"/>
          <w:sz w:val="24"/>
          <w:szCs w:val="28"/>
        </w:rPr>
        <w:t>发行股份募集配套资金（以下简称“本次交易”）。</w:t>
      </w:r>
    </w:p>
    <w:p w14:paraId="21430B16" w14:textId="5960A0CC" w:rsidR="00EF65CF" w:rsidRPr="00DF06C3" w:rsidRDefault="00EF65CF" w:rsidP="0037612E">
      <w:pPr>
        <w:widowControl/>
        <w:adjustRightInd w:val="0"/>
        <w:snapToGrid w:val="0"/>
        <w:spacing w:line="500" w:lineRule="exact"/>
        <w:ind w:firstLineChars="200" w:firstLine="480"/>
        <w:rPr>
          <w:rFonts w:ascii="Times New Roman" w:eastAsia="宋体" w:hAnsi="Times New Roman" w:cs="Times New Roman"/>
          <w:bCs/>
          <w:color w:val="000000"/>
          <w:kern w:val="0"/>
          <w:sz w:val="24"/>
          <w:szCs w:val="28"/>
        </w:rPr>
      </w:pPr>
      <w:r w:rsidRPr="00DF06C3">
        <w:rPr>
          <w:rFonts w:ascii="Times New Roman" w:eastAsia="宋体" w:hAnsi="Times New Roman" w:cs="Times New Roman"/>
          <w:bCs/>
          <w:color w:val="000000"/>
          <w:kern w:val="0"/>
          <w:sz w:val="24"/>
          <w:szCs w:val="28"/>
        </w:rPr>
        <w:t>根据中国证券监督管理委员会《上市公司重大资产重组管理办法》（证监会令第</w:t>
      </w:r>
      <w:r w:rsidR="0037612E" w:rsidRPr="00DF06C3">
        <w:rPr>
          <w:rFonts w:ascii="Times New Roman" w:eastAsia="宋体" w:hAnsi="Times New Roman" w:cs="Times New Roman"/>
          <w:bCs/>
          <w:color w:val="000000"/>
          <w:kern w:val="0"/>
          <w:sz w:val="24"/>
          <w:szCs w:val="28"/>
        </w:rPr>
        <w:t>214</w:t>
      </w:r>
      <w:r w:rsidRPr="00DF06C3">
        <w:rPr>
          <w:rFonts w:ascii="Times New Roman" w:eastAsia="宋体" w:hAnsi="Times New Roman" w:cs="Times New Roman"/>
          <w:bCs/>
          <w:color w:val="000000"/>
          <w:kern w:val="0"/>
          <w:sz w:val="24"/>
          <w:szCs w:val="28"/>
        </w:rPr>
        <w:t>号）的规定：</w:t>
      </w:r>
      <w:r w:rsidRPr="00DF06C3">
        <w:rPr>
          <w:rFonts w:ascii="Times New Roman" w:eastAsia="宋体" w:hAnsi="Times New Roman" w:cs="Times New Roman"/>
          <w:bCs/>
          <w:color w:val="000000"/>
          <w:kern w:val="0"/>
          <w:sz w:val="24"/>
          <w:szCs w:val="28"/>
        </w:rPr>
        <w:t>“</w:t>
      </w:r>
      <w:r w:rsidR="0037612E" w:rsidRPr="00DF06C3">
        <w:rPr>
          <w:rFonts w:ascii="Times New Roman" w:eastAsia="宋体" w:hAnsi="Times New Roman" w:cs="Times New Roman"/>
          <w:bCs/>
          <w:color w:val="000000"/>
          <w:kern w:val="0"/>
          <w:sz w:val="24"/>
          <w:szCs w:val="28"/>
        </w:rPr>
        <w:t>上市公司在十二个月内连续对同一或者相关资产进行购买、出售的，以其累计数分别计算相应数额。已按照本办法的规定编制并披露重大资产重组报告书的资产交易行为，无须纳入累计计算的范围。中国证监会对本办法第十三条第一款规定的重大资产重组的累计期限和范围另有规定的，从其规定</w:t>
      </w:r>
      <w:r w:rsidRPr="00DF06C3">
        <w:rPr>
          <w:rFonts w:ascii="Times New Roman" w:eastAsia="宋体" w:hAnsi="Times New Roman" w:cs="Times New Roman"/>
          <w:bCs/>
          <w:color w:val="000000"/>
          <w:kern w:val="0"/>
          <w:sz w:val="24"/>
          <w:szCs w:val="28"/>
        </w:rPr>
        <w:t>。</w:t>
      </w:r>
      <w:r w:rsidR="0037612E" w:rsidRPr="00DF06C3">
        <w:rPr>
          <w:rFonts w:ascii="Times New Roman" w:eastAsia="宋体" w:hAnsi="Times New Roman" w:cs="Times New Roman"/>
          <w:bCs/>
          <w:color w:val="000000"/>
          <w:kern w:val="0"/>
          <w:sz w:val="24"/>
          <w:szCs w:val="28"/>
        </w:rPr>
        <w:t>交易标的资产属于同一交易方所有或者控制，或者属于相同或者相近的业务范围，或者中国证监会认定的其他情形下，可以认定为同一或者相关资产</w:t>
      </w:r>
      <w:r w:rsidR="008A1B82" w:rsidRPr="00DF06C3">
        <w:rPr>
          <w:rFonts w:ascii="Times New Roman" w:eastAsia="宋体" w:hAnsi="Times New Roman" w:cs="Times New Roman"/>
          <w:bCs/>
          <w:color w:val="000000"/>
          <w:kern w:val="0"/>
          <w:sz w:val="24"/>
          <w:szCs w:val="28"/>
        </w:rPr>
        <w:t>。</w:t>
      </w:r>
      <w:r w:rsidRPr="00DF06C3">
        <w:rPr>
          <w:rFonts w:ascii="Times New Roman" w:eastAsia="宋体" w:hAnsi="Times New Roman" w:cs="Times New Roman"/>
          <w:bCs/>
          <w:color w:val="000000"/>
          <w:kern w:val="0"/>
          <w:sz w:val="24"/>
          <w:szCs w:val="28"/>
        </w:rPr>
        <w:t>”</w:t>
      </w:r>
    </w:p>
    <w:p w14:paraId="29C372A3" w14:textId="670080B5" w:rsidR="00EF65CF" w:rsidRPr="00DF06C3" w:rsidRDefault="00EF65CF" w:rsidP="00CA6E4E">
      <w:pPr>
        <w:widowControl/>
        <w:adjustRightInd w:val="0"/>
        <w:snapToGrid w:val="0"/>
        <w:spacing w:line="500" w:lineRule="exact"/>
        <w:ind w:firstLineChars="200" w:firstLine="480"/>
        <w:rPr>
          <w:rFonts w:ascii="Times New Roman" w:eastAsia="宋体" w:hAnsi="Times New Roman" w:cs="Times New Roman"/>
          <w:bCs/>
          <w:color w:val="000000"/>
          <w:kern w:val="0"/>
          <w:sz w:val="24"/>
          <w:szCs w:val="28"/>
        </w:rPr>
      </w:pPr>
      <w:r w:rsidRPr="00DF06C3">
        <w:rPr>
          <w:rFonts w:ascii="Times New Roman" w:eastAsia="宋体" w:hAnsi="Times New Roman" w:cs="Times New Roman"/>
          <w:bCs/>
          <w:color w:val="000000"/>
          <w:kern w:val="0"/>
          <w:sz w:val="24"/>
          <w:szCs w:val="28"/>
        </w:rPr>
        <w:t>截至</w:t>
      </w:r>
      <w:proofErr w:type="gramStart"/>
      <w:r w:rsidRPr="00DF06C3">
        <w:rPr>
          <w:rFonts w:ascii="Times New Roman" w:eastAsia="宋体" w:hAnsi="Times New Roman" w:cs="Times New Roman"/>
          <w:bCs/>
          <w:color w:val="000000"/>
          <w:kern w:val="0"/>
          <w:sz w:val="24"/>
          <w:szCs w:val="28"/>
        </w:rPr>
        <w:t>本说明</w:t>
      </w:r>
      <w:proofErr w:type="gramEnd"/>
      <w:r w:rsidR="008A1B82" w:rsidRPr="00DF06C3">
        <w:rPr>
          <w:rFonts w:ascii="Times New Roman" w:eastAsia="宋体" w:hAnsi="Times New Roman" w:cs="Times New Roman"/>
          <w:bCs/>
          <w:color w:val="000000"/>
          <w:kern w:val="0"/>
          <w:sz w:val="24"/>
          <w:szCs w:val="28"/>
        </w:rPr>
        <w:t>出具</w:t>
      </w:r>
      <w:r w:rsidRPr="00DF06C3">
        <w:rPr>
          <w:rFonts w:ascii="Times New Roman" w:eastAsia="宋体" w:hAnsi="Times New Roman" w:cs="Times New Roman"/>
          <w:bCs/>
          <w:color w:val="000000"/>
          <w:kern w:val="0"/>
          <w:sz w:val="24"/>
          <w:szCs w:val="28"/>
        </w:rPr>
        <w:t>之日，公司本次交易前</w:t>
      </w:r>
      <w:r w:rsidRPr="00DF06C3">
        <w:rPr>
          <w:rFonts w:ascii="Times New Roman" w:eastAsia="宋体" w:hAnsi="Times New Roman" w:cs="Times New Roman"/>
          <w:bCs/>
          <w:color w:val="000000"/>
          <w:kern w:val="0"/>
          <w:sz w:val="24"/>
          <w:szCs w:val="28"/>
        </w:rPr>
        <w:t>12</w:t>
      </w:r>
      <w:r w:rsidRPr="00DF06C3">
        <w:rPr>
          <w:rFonts w:ascii="Times New Roman" w:eastAsia="宋体" w:hAnsi="Times New Roman" w:cs="Times New Roman"/>
          <w:bCs/>
          <w:color w:val="000000"/>
          <w:kern w:val="0"/>
          <w:sz w:val="24"/>
          <w:szCs w:val="28"/>
        </w:rPr>
        <w:t>个月内</w:t>
      </w:r>
      <w:r w:rsidR="00ED16FC" w:rsidRPr="00DF06C3">
        <w:rPr>
          <w:rFonts w:ascii="Times New Roman" w:eastAsia="宋体" w:hAnsi="Times New Roman" w:cs="Times New Roman"/>
          <w:bCs/>
          <w:color w:val="000000"/>
          <w:kern w:val="0"/>
          <w:sz w:val="24"/>
          <w:szCs w:val="28"/>
        </w:rPr>
        <w:t>不存在《上市公司重大资产重组管理办法》规定的重大购买、出售资产的情况。</w:t>
      </w:r>
    </w:p>
    <w:bookmarkEnd w:id="1"/>
    <w:p w14:paraId="52638D52" w14:textId="7F0FB759" w:rsidR="00360CCB" w:rsidRPr="00DF06C3" w:rsidRDefault="00573C37" w:rsidP="00CA6E4E">
      <w:pPr>
        <w:widowControl/>
        <w:adjustRightInd w:val="0"/>
        <w:snapToGrid w:val="0"/>
        <w:spacing w:line="500" w:lineRule="exact"/>
        <w:ind w:firstLineChars="200" w:firstLine="480"/>
        <w:rPr>
          <w:rFonts w:ascii="Times New Roman" w:eastAsia="宋体" w:hAnsi="Times New Roman" w:cs="Times New Roman"/>
          <w:bCs/>
          <w:color w:val="000000"/>
          <w:kern w:val="0"/>
          <w:sz w:val="24"/>
          <w:szCs w:val="28"/>
        </w:rPr>
      </w:pPr>
      <w:r w:rsidRPr="00DF06C3">
        <w:rPr>
          <w:rFonts w:ascii="Times New Roman" w:eastAsia="宋体" w:hAnsi="Times New Roman" w:cs="Times New Roman"/>
          <w:bCs/>
          <w:color w:val="000000"/>
          <w:kern w:val="0"/>
          <w:sz w:val="24"/>
          <w:szCs w:val="28"/>
        </w:rPr>
        <w:t>特此说明。</w:t>
      </w:r>
    </w:p>
    <w:p w14:paraId="7335B13D" w14:textId="55B66C3F" w:rsidR="00AB7B55" w:rsidRPr="00DF06C3" w:rsidRDefault="00AB7B55" w:rsidP="00CA6E4E">
      <w:pPr>
        <w:widowControl/>
        <w:adjustRightInd w:val="0"/>
        <w:snapToGrid w:val="0"/>
        <w:spacing w:line="500" w:lineRule="exact"/>
        <w:ind w:firstLine="420"/>
        <w:rPr>
          <w:rFonts w:ascii="Times New Roman" w:eastAsia="宋体" w:hAnsi="Times New Roman" w:cs="Times New Roman"/>
          <w:kern w:val="0"/>
          <w:sz w:val="24"/>
          <w:szCs w:val="24"/>
        </w:rPr>
      </w:pPr>
      <w:r w:rsidRPr="00DF06C3">
        <w:rPr>
          <w:rFonts w:ascii="Times New Roman" w:eastAsia="宋体" w:hAnsi="Times New Roman" w:cs="Times New Roman"/>
          <w:sz w:val="24"/>
          <w:szCs w:val="24"/>
        </w:rPr>
        <w:t>（以下无正文）</w:t>
      </w:r>
    </w:p>
    <w:p w14:paraId="6DDD5B42" w14:textId="77777777" w:rsidR="005C70A5" w:rsidRPr="00DF06C3" w:rsidRDefault="00AB7B55" w:rsidP="00573C37">
      <w:pPr>
        <w:spacing w:beforeLines="50" w:before="156" w:line="360" w:lineRule="auto"/>
        <w:rPr>
          <w:rFonts w:ascii="Times New Roman" w:eastAsia="宋体" w:hAnsi="Times New Roman" w:cs="Times New Roman"/>
          <w:sz w:val="24"/>
        </w:rPr>
      </w:pPr>
      <w:r w:rsidRPr="00DF06C3">
        <w:rPr>
          <w:rFonts w:ascii="Times New Roman" w:eastAsia="宋体" w:hAnsi="Times New Roman" w:cs="Times New Roman"/>
          <w:sz w:val="24"/>
          <w:szCs w:val="24"/>
        </w:rPr>
        <w:br w:type="page"/>
      </w:r>
    </w:p>
    <w:p w14:paraId="6002D49B" w14:textId="36D6FC7F" w:rsidR="00DD2BC6" w:rsidRPr="00DF06C3" w:rsidRDefault="00DD2BC6" w:rsidP="00573C37">
      <w:pPr>
        <w:spacing w:beforeLines="50" w:before="156" w:afterLines="50" w:after="156" w:line="360" w:lineRule="auto"/>
        <w:rPr>
          <w:rFonts w:ascii="Times New Roman" w:eastAsia="宋体" w:hAnsi="Times New Roman" w:cs="Times New Roman"/>
          <w:sz w:val="24"/>
        </w:rPr>
      </w:pPr>
      <w:r w:rsidRPr="00DF06C3">
        <w:rPr>
          <w:rFonts w:ascii="Times New Roman" w:eastAsia="宋体" w:hAnsi="Times New Roman" w:cs="Times New Roman"/>
          <w:sz w:val="24"/>
        </w:rPr>
        <w:lastRenderedPageBreak/>
        <w:t>（此页无正文，为《</w:t>
      </w:r>
      <w:r w:rsidR="0037612E" w:rsidRPr="00DF06C3">
        <w:rPr>
          <w:rFonts w:ascii="Times New Roman" w:eastAsia="宋体" w:hAnsi="Times New Roman" w:cs="Times New Roman"/>
          <w:sz w:val="24"/>
        </w:rPr>
        <w:t>安徽省交通建设股份有限公司</w:t>
      </w:r>
      <w:r w:rsidR="0055073E" w:rsidRPr="00DF06C3">
        <w:rPr>
          <w:rFonts w:ascii="Times New Roman" w:eastAsia="宋体" w:hAnsi="Times New Roman" w:cs="Times New Roman"/>
          <w:sz w:val="24"/>
        </w:rPr>
        <w:t>关于本次</w:t>
      </w:r>
      <w:r w:rsidR="00541811" w:rsidRPr="00DF06C3">
        <w:rPr>
          <w:rFonts w:ascii="Times New Roman" w:eastAsia="宋体" w:hAnsi="Times New Roman" w:cs="Times New Roman"/>
          <w:sz w:val="24"/>
        </w:rPr>
        <w:t>交易</w:t>
      </w:r>
      <w:r w:rsidR="0055073E" w:rsidRPr="00DF06C3">
        <w:rPr>
          <w:rFonts w:ascii="Times New Roman" w:eastAsia="宋体" w:hAnsi="Times New Roman" w:cs="Times New Roman"/>
          <w:sz w:val="24"/>
        </w:rPr>
        <w:t>前</w:t>
      </w:r>
      <w:r w:rsidR="0055073E" w:rsidRPr="00DF06C3">
        <w:rPr>
          <w:rFonts w:ascii="Times New Roman" w:eastAsia="宋体" w:hAnsi="Times New Roman" w:cs="Times New Roman"/>
          <w:sz w:val="24"/>
        </w:rPr>
        <w:t>12</w:t>
      </w:r>
      <w:r w:rsidR="0055073E" w:rsidRPr="00DF06C3">
        <w:rPr>
          <w:rFonts w:ascii="Times New Roman" w:eastAsia="宋体" w:hAnsi="Times New Roman" w:cs="Times New Roman"/>
          <w:sz w:val="24"/>
        </w:rPr>
        <w:t>个月内购买、出售资产</w:t>
      </w:r>
      <w:r w:rsidR="00EF65CF" w:rsidRPr="00DF06C3">
        <w:rPr>
          <w:rFonts w:ascii="Times New Roman" w:eastAsia="宋体" w:hAnsi="Times New Roman" w:cs="Times New Roman"/>
          <w:sz w:val="24"/>
        </w:rPr>
        <w:t>情况</w:t>
      </w:r>
      <w:r w:rsidR="0055073E" w:rsidRPr="00DF06C3">
        <w:rPr>
          <w:rFonts w:ascii="Times New Roman" w:eastAsia="宋体" w:hAnsi="Times New Roman" w:cs="Times New Roman"/>
          <w:sz w:val="24"/>
        </w:rPr>
        <w:t>的说明</w:t>
      </w:r>
      <w:r w:rsidR="00F847B3" w:rsidRPr="00DF06C3">
        <w:rPr>
          <w:rFonts w:ascii="Times New Roman" w:eastAsia="宋体" w:hAnsi="Times New Roman" w:cs="Times New Roman"/>
          <w:sz w:val="24"/>
        </w:rPr>
        <w:t>》</w:t>
      </w:r>
      <w:r w:rsidRPr="00DF06C3">
        <w:rPr>
          <w:rFonts w:ascii="Times New Roman" w:eastAsia="宋体" w:hAnsi="Times New Roman" w:cs="Times New Roman"/>
          <w:sz w:val="24"/>
        </w:rPr>
        <w:t>之盖章页）</w:t>
      </w:r>
    </w:p>
    <w:p w14:paraId="67A33238" w14:textId="77777777" w:rsidR="00DD2BC6" w:rsidRPr="00DF06C3" w:rsidRDefault="00DD2BC6" w:rsidP="00DD2BC6">
      <w:pPr>
        <w:spacing w:beforeLines="50" w:before="156" w:afterLines="50" w:after="156" w:line="360" w:lineRule="auto"/>
        <w:ind w:firstLineChars="200" w:firstLine="480"/>
        <w:rPr>
          <w:rFonts w:ascii="Times New Roman" w:eastAsia="宋体" w:hAnsi="Times New Roman" w:cs="Times New Roman"/>
          <w:sz w:val="24"/>
        </w:rPr>
      </w:pPr>
    </w:p>
    <w:p w14:paraId="7A75AF2B" w14:textId="77777777" w:rsidR="00DD2BC6" w:rsidRPr="00DF06C3" w:rsidRDefault="00DD2BC6" w:rsidP="00DD2BC6">
      <w:pPr>
        <w:spacing w:beforeLines="50" w:before="156" w:afterLines="50" w:after="156" w:line="360" w:lineRule="auto"/>
        <w:ind w:firstLineChars="200" w:firstLine="480"/>
        <w:rPr>
          <w:rFonts w:ascii="Times New Roman" w:eastAsia="宋体" w:hAnsi="Times New Roman" w:cs="Times New Roman"/>
          <w:sz w:val="24"/>
        </w:rPr>
      </w:pPr>
    </w:p>
    <w:p w14:paraId="0FCDFA90" w14:textId="77777777" w:rsidR="00DD2BC6" w:rsidRPr="00DF06C3" w:rsidRDefault="00DD2BC6" w:rsidP="00DD2BC6">
      <w:pPr>
        <w:spacing w:beforeLines="50" w:before="156" w:afterLines="50" w:after="156" w:line="360" w:lineRule="auto"/>
        <w:rPr>
          <w:rFonts w:ascii="Times New Roman" w:eastAsia="宋体" w:hAnsi="Times New Roman" w:cs="Times New Roman"/>
          <w:sz w:val="24"/>
        </w:rPr>
      </w:pPr>
    </w:p>
    <w:p w14:paraId="6C121630" w14:textId="77777777" w:rsidR="00DD2BC6" w:rsidRPr="00DF06C3" w:rsidRDefault="00DD2BC6" w:rsidP="00DD2BC6">
      <w:pPr>
        <w:spacing w:beforeLines="50" w:before="156" w:afterLines="50" w:after="156" w:line="360" w:lineRule="auto"/>
        <w:rPr>
          <w:rFonts w:ascii="Times New Roman" w:eastAsia="宋体" w:hAnsi="Times New Roman" w:cs="Times New Roman"/>
          <w:sz w:val="24"/>
        </w:rPr>
      </w:pPr>
    </w:p>
    <w:p w14:paraId="0CEA3244" w14:textId="77777777" w:rsidR="00DD2BC6" w:rsidRPr="00DF06C3" w:rsidRDefault="00DD2BC6" w:rsidP="00DD2BC6">
      <w:pPr>
        <w:spacing w:beforeLines="50" w:before="156" w:afterLines="50" w:after="156" w:line="360" w:lineRule="auto"/>
        <w:rPr>
          <w:rFonts w:ascii="Times New Roman" w:eastAsia="宋体" w:hAnsi="Times New Roman" w:cs="Times New Roman"/>
          <w:sz w:val="24"/>
        </w:rPr>
      </w:pPr>
    </w:p>
    <w:p w14:paraId="0F9713E0" w14:textId="77777777" w:rsidR="00DD2BC6" w:rsidRPr="00DF06C3" w:rsidRDefault="00DD2BC6" w:rsidP="00DD2BC6">
      <w:pPr>
        <w:spacing w:beforeLines="50" w:before="156" w:afterLines="50" w:after="156" w:line="360" w:lineRule="auto"/>
        <w:ind w:firstLine="480"/>
        <w:jc w:val="right"/>
        <w:rPr>
          <w:rFonts w:ascii="Times New Roman" w:eastAsia="宋体" w:hAnsi="Times New Roman" w:cs="Times New Roman"/>
          <w:sz w:val="24"/>
        </w:rPr>
      </w:pPr>
    </w:p>
    <w:p w14:paraId="125C8374" w14:textId="1956879B" w:rsidR="0055073E" w:rsidRPr="00DF06C3" w:rsidRDefault="0037612E" w:rsidP="0055073E">
      <w:pPr>
        <w:spacing w:beforeLines="50" w:before="156" w:afterLines="50" w:after="156" w:line="360" w:lineRule="auto"/>
        <w:ind w:firstLine="480"/>
        <w:jc w:val="right"/>
        <w:rPr>
          <w:rFonts w:ascii="Times New Roman" w:eastAsia="宋体" w:hAnsi="Times New Roman" w:cs="Times New Roman"/>
          <w:sz w:val="24"/>
        </w:rPr>
      </w:pPr>
      <w:r w:rsidRPr="00DF06C3">
        <w:rPr>
          <w:rFonts w:ascii="Times New Roman" w:eastAsia="宋体" w:hAnsi="Times New Roman" w:cs="Times New Roman"/>
          <w:sz w:val="24"/>
        </w:rPr>
        <w:t>安徽省交通建设股份有限公司</w:t>
      </w:r>
    </w:p>
    <w:p w14:paraId="79C641E8" w14:textId="58952F31" w:rsidR="00DD2BC6" w:rsidRPr="00DF06C3" w:rsidRDefault="00F41E10" w:rsidP="0055073E">
      <w:pPr>
        <w:spacing w:beforeLines="50" w:before="156" w:afterLines="50" w:after="156" w:line="360" w:lineRule="auto"/>
        <w:ind w:firstLine="480"/>
        <w:jc w:val="righ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0</w:t>
      </w:r>
      <w:bookmarkStart w:id="2" w:name="_GoBack"/>
      <w:bookmarkEnd w:id="2"/>
      <w:r>
        <w:rPr>
          <w:rFonts w:ascii="Times New Roman" w:eastAsia="宋体" w:hAnsi="Times New Roman" w:cs="Times New Roman"/>
          <w:sz w:val="24"/>
        </w:rPr>
        <w:t>24</w:t>
      </w:r>
      <w:r w:rsidR="0055073E" w:rsidRPr="00DF06C3">
        <w:rPr>
          <w:rFonts w:ascii="Times New Roman" w:eastAsia="宋体" w:hAnsi="Times New Roman" w:cs="Times New Roman"/>
          <w:sz w:val="24"/>
        </w:rPr>
        <w:t>年</w:t>
      </w:r>
      <w:r>
        <w:rPr>
          <w:rFonts w:ascii="Times New Roman" w:eastAsia="宋体" w:hAnsi="Times New Roman" w:cs="Times New Roman"/>
          <w:sz w:val="24"/>
        </w:rPr>
        <w:t>3</w:t>
      </w:r>
      <w:r w:rsidR="0055073E" w:rsidRPr="00DF06C3">
        <w:rPr>
          <w:rFonts w:ascii="Times New Roman" w:eastAsia="宋体" w:hAnsi="Times New Roman" w:cs="Times New Roman"/>
          <w:sz w:val="24"/>
        </w:rPr>
        <w:t>月</w:t>
      </w:r>
      <w:r w:rsidR="00824B7E">
        <w:rPr>
          <w:rFonts w:ascii="Times New Roman" w:eastAsia="宋体" w:hAnsi="Times New Roman" w:cs="Times New Roman" w:hint="eastAsia"/>
          <w:sz w:val="24"/>
        </w:rPr>
        <w:t>2</w:t>
      </w:r>
      <w:r w:rsidR="00824B7E">
        <w:rPr>
          <w:rFonts w:ascii="Times New Roman" w:eastAsia="宋体" w:hAnsi="Times New Roman" w:cs="Times New Roman"/>
          <w:sz w:val="24"/>
        </w:rPr>
        <w:t>7</w:t>
      </w:r>
      <w:r w:rsidR="0055073E" w:rsidRPr="00DF06C3">
        <w:rPr>
          <w:rFonts w:ascii="Times New Roman" w:eastAsia="宋体" w:hAnsi="Times New Roman" w:cs="Times New Roman"/>
          <w:sz w:val="24"/>
        </w:rPr>
        <w:t>日</w:t>
      </w:r>
    </w:p>
    <w:p w14:paraId="45DB544C" w14:textId="77777777" w:rsidR="00AB7B55" w:rsidRPr="00DF06C3" w:rsidRDefault="00AB7B55" w:rsidP="00DD2BC6">
      <w:pPr>
        <w:spacing w:beforeLines="50" w:before="156" w:afterLines="50" w:after="156" w:line="360" w:lineRule="auto"/>
        <w:rPr>
          <w:rFonts w:ascii="Times New Roman" w:eastAsia="宋体" w:hAnsi="Times New Roman" w:cs="Times New Roman"/>
          <w:sz w:val="23"/>
          <w:szCs w:val="23"/>
        </w:rPr>
      </w:pPr>
    </w:p>
    <w:sectPr w:rsidR="00AB7B55" w:rsidRPr="00DF06C3" w:rsidSect="00487D7B">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BD602" w14:textId="77777777" w:rsidR="00296B4B" w:rsidRDefault="00296B4B" w:rsidP="00AB7B55">
      <w:r>
        <w:separator/>
      </w:r>
    </w:p>
  </w:endnote>
  <w:endnote w:type="continuationSeparator" w:id="0">
    <w:p w14:paraId="06BD7432" w14:textId="77777777" w:rsidR="00296B4B" w:rsidRDefault="00296B4B" w:rsidP="00AB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414529"/>
      <w:docPartObj>
        <w:docPartGallery w:val="Page Numbers (Bottom of Page)"/>
        <w:docPartUnique/>
      </w:docPartObj>
    </w:sdtPr>
    <w:sdtEndPr>
      <w:rPr>
        <w:rFonts w:ascii="Times New Roman" w:hAnsi="Times New Roman" w:cs="Times New Roman"/>
        <w:sz w:val="21"/>
        <w:szCs w:val="21"/>
      </w:rPr>
    </w:sdtEndPr>
    <w:sdtContent>
      <w:p w14:paraId="405ECEBB" w14:textId="697F7332" w:rsidR="00777E82" w:rsidRPr="00573C37" w:rsidRDefault="00777E82" w:rsidP="00573C37">
        <w:pPr>
          <w:pStyle w:val="a5"/>
          <w:jc w:val="center"/>
          <w:rPr>
            <w:rFonts w:ascii="Times New Roman" w:hAnsi="Times New Roman" w:cs="Times New Roman"/>
            <w:sz w:val="21"/>
            <w:szCs w:val="21"/>
          </w:rPr>
        </w:pPr>
        <w:r w:rsidRPr="00786614">
          <w:rPr>
            <w:rFonts w:ascii="Times New Roman" w:hAnsi="Times New Roman" w:cs="Times New Roman"/>
            <w:sz w:val="21"/>
            <w:szCs w:val="21"/>
          </w:rPr>
          <w:fldChar w:fldCharType="begin"/>
        </w:r>
        <w:r w:rsidRPr="00786614">
          <w:rPr>
            <w:rFonts w:ascii="Times New Roman" w:hAnsi="Times New Roman" w:cs="Times New Roman"/>
            <w:sz w:val="21"/>
            <w:szCs w:val="21"/>
          </w:rPr>
          <w:instrText>PAGE   \* MERGEFORMAT</w:instrText>
        </w:r>
        <w:r w:rsidRPr="00786614">
          <w:rPr>
            <w:rFonts w:ascii="Times New Roman" w:hAnsi="Times New Roman" w:cs="Times New Roman"/>
            <w:sz w:val="21"/>
            <w:szCs w:val="21"/>
          </w:rPr>
          <w:fldChar w:fldCharType="separate"/>
        </w:r>
        <w:r w:rsidR="00EF65CF" w:rsidRPr="00EF65CF">
          <w:rPr>
            <w:rFonts w:ascii="Times New Roman" w:hAnsi="Times New Roman" w:cs="Times New Roman"/>
            <w:noProof/>
            <w:sz w:val="21"/>
            <w:szCs w:val="21"/>
            <w:lang w:val="zh-CN"/>
          </w:rPr>
          <w:t>2</w:t>
        </w:r>
        <w:r w:rsidRPr="00786614">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1B444" w14:textId="77777777" w:rsidR="00296B4B" w:rsidRDefault="00296B4B" w:rsidP="00AB7B55">
      <w:r>
        <w:separator/>
      </w:r>
    </w:p>
  </w:footnote>
  <w:footnote w:type="continuationSeparator" w:id="0">
    <w:p w14:paraId="63568B9D" w14:textId="77777777" w:rsidR="00296B4B" w:rsidRDefault="00296B4B" w:rsidP="00AB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FFCC" w14:textId="77777777" w:rsidR="00777E82" w:rsidRPr="008A1B82" w:rsidRDefault="00777E82" w:rsidP="008A1B8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D1"/>
    <w:rsid w:val="00005640"/>
    <w:rsid w:val="00021AC6"/>
    <w:rsid w:val="00031AC1"/>
    <w:rsid w:val="000468FC"/>
    <w:rsid w:val="00052222"/>
    <w:rsid w:val="00062411"/>
    <w:rsid w:val="00067F07"/>
    <w:rsid w:val="00073910"/>
    <w:rsid w:val="00082F2C"/>
    <w:rsid w:val="000876AC"/>
    <w:rsid w:val="000A6573"/>
    <w:rsid w:val="000B12EE"/>
    <w:rsid w:val="000B14C8"/>
    <w:rsid w:val="000B2966"/>
    <w:rsid w:val="000B5FB5"/>
    <w:rsid w:val="000C4460"/>
    <w:rsid w:val="000C62BF"/>
    <w:rsid w:val="000D4E8A"/>
    <w:rsid w:val="000D7FE0"/>
    <w:rsid w:val="000E4802"/>
    <w:rsid w:val="000F58E3"/>
    <w:rsid w:val="00101680"/>
    <w:rsid w:val="001020A6"/>
    <w:rsid w:val="001130A4"/>
    <w:rsid w:val="001513A9"/>
    <w:rsid w:val="00156A98"/>
    <w:rsid w:val="00160E27"/>
    <w:rsid w:val="00171DE2"/>
    <w:rsid w:val="00180782"/>
    <w:rsid w:val="00187115"/>
    <w:rsid w:val="00187731"/>
    <w:rsid w:val="001925AC"/>
    <w:rsid w:val="00195E68"/>
    <w:rsid w:val="00196F3D"/>
    <w:rsid w:val="001A2556"/>
    <w:rsid w:val="001B7DD8"/>
    <w:rsid w:val="001D7BEE"/>
    <w:rsid w:val="00210D53"/>
    <w:rsid w:val="002143DC"/>
    <w:rsid w:val="002578C4"/>
    <w:rsid w:val="00262684"/>
    <w:rsid w:val="002646C4"/>
    <w:rsid w:val="00265D0B"/>
    <w:rsid w:val="00267D6A"/>
    <w:rsid w:val="0028463A"/>
    <w:rsid w:val="00285C9B"/>
    <w:rsid w:val="002940F2"/>
    <w:rsid w:val="00296B4B"/>
    <w:rsid w:val="002A4720"/>
    <w:rsid w:val="002A5404"/>
    <w:rsid w:val="002A7685"/>
    <w:rsid w:val="002B27BC"/>
    <w:rsid w:val="002D13BC"/>
    <w:rsid w:val="002E15EF"/>
    <w:rsid w:val="002E51D3"/>
    <w:rsid w:val="002F18E4"/>
    <w:rsid w:val="002F1C66"/>
    <w:rsid w:val="002F2A4F"/>
    <w:rsid w:val="002F7C9E"/>
    <w:rsid w:val="00314382"/>
    <w:rsid w:val="00314493"/>
    <w:rsid w:val="003201D3"/>
    <w:rsid w:val="0033500A"/>
    <w:rsid w:val="003426E3"/>
    <w:rsid w:val="00346D76"/>
    <w:rsid w:val="00351728"/>
    <w:rsid w:val="00360CCB"/>
    <w:rsid w:val="003635C7"/>
    <w:rsid w:val="00364873"/>
    <w:rsid w:val="00367EA7"/>
    <w:rsid w:val="0037612E"/>
    <w:rsid w:val="0037623A"/>
    <w:rsid w:val="003A086E"/>
    <w:rsid w:val="003A2AB4"/>
    <w:rsid w:val="003C2ADD"/>
    <w:rsid w:val="003C4372"/>
    <w:rsid w:val="003C5114"/>
    <w:rsid w:val="003D1EB4"/>
    <w:rsid w:val="003E5900"/>
    <w:rsid w:val="003F5B92"/>
    <w:rsid w:val="003F63DE"/>
    <w:rsid w:val="003F701D"/>
    <w:rsid w:val="003F7299"/>
    <w:rsid w:val="00400245"/>
    <w:rsid w:val="00402D58"/>
    <w:rsid w:val="00403040"/>
    <w:rsid w:val="00403D45"/>
    <w:rsid w:val="00406E80"/>
    <w:rsid w:val="0041522B"/>
    <w:rsid w:val="00416331"/>
    <w:rsid w:val="00421D89"/>
    <w:rsid w:val="00426B8B"/>
    <w:rsid w:val="0042786D"/>
    <w:rsid w:val="00430D43"/>
    <w:rsid w:val="0043364D"/>
    <w:rsid w:val="0043556C"/>
    <w:rsid w:val="00442459"/>
    <w:rsid w:val="004468E7"/>
    <w:rsid w:val="0045096F"/>
    <w:rsid w:val="004638E6"/>
    <w:rsid w:val="00467032"/>
    <w:rsid w:val="004719C1"/>
    <w:rsid w:val="00487D7B"/>
    <w:rsid w:val="004A19EC"/>
    <w:rsid w:val="004A7843"/>
    <w:rsid w:val="004B4013"/>
    <w:rsid w:val="004C08F7"/>
    <w:rsid w:val="004C76C2"/>
    <w:rsid w:val="004D3A11"/>
    <w:rsid w:val="004D78C5"/>
    <w:rsid w:val="004E5319"/>
    <w:rsid w:val="004F78EE"/>
    <w:rsid w:val="00502EFA"/>
    <w:rsid w:val="00504BBB"/>
    <w:rsid w:val="00516E43"/>
    <w:rsid w:val="00526A7C"/>
    <w:rsid w:val="0053326F"/>
    <w:rsid w:val="00541285"/>
    <w:rsid w:val="00541811"/>
    <w:rsid w:val="0054206D"/>
    <w:rsid w:val="00547DB3"/>
    <w:rsid w:val="0055073E"/>
    <w:rsid w:val="00551D38"/>
    <w:rsid w:val="00553380"/>
    <w:rsid w:val="005535B1"/>
    <w:rsid w:val="00554D75"/>
    <w:rsid w:val="005567DF"/>
    <w:rsid w:val="005617A8"/>
    <w:rsid w:val="0056502A"/>
    <w:rsid w:val="00565A74"/>
    <w:rsid w:val="00573C37"/>
    <w:rsid w:val="00581781"/>
    <w:rsid w:val="00585A86"/>
    <w:rsid w:val="00587A8B"/>
    <w:rsid w:val="005947B1"/>
    <w:rsid w:val="005A170E"/>
    <w:rsid w:val="005A6804"/>
    <w:rsid w:val="005A72A1"/>
    <w:rsid w:val="005B0289"/>
    <w:rsid w:val="005B72FF"/>
    <w:rsid w:val="005B7425"/>
    <w:rsid w:val="005C38BC"/>
    <w:rsid w:val="005C70A5"/>
    <w:rsid w:val="005C7D39"/>
    <w:rsid w:val="005D4232"/>
    <w:rsid w:val="005D6B6D"/>
    <w:rsid w:val="005E5DAE"/>
    <w:rsid w:val="005F4FFD"/>
    <w:rsid w:val="006012E9"/>
    <w:rsid w:val="006066CB"/>
    <w:rsid w:val="00607029"/>
    <w:rsid w:val="006133EA"/>
    <w:rsid w:val="00623FED"/>
    <w:rsid w:val="00635A4D"/>
    <w:rsid w:val="00646AE4"/>
    <w:rsid w:val="006641A1"/>
    <w:rsid w:val="00667DDC"/>
    <w:rsid w:val="006822F9"/>
    <w:rsid w:val="00683CD1"/>
    <w:rsid w:val="006A2409"/>
    <w:rsid w:val="006C5587"/>
    <w:rsid w:val="006D0CA7"/>
    <w:rsid w:val="006D2D6B"/>
    <w:rsid w:val="006D3CCF"/>
    <w:rsid w:val="006D4900"/>
    <w:rsid w:val="006D5E45"/>
    <w:rsid w:val="006F2568"/>
    <w:rsid w:val="006F4E0B"/>
    <w:rsid w:val="00706802"/>
    <w:rsid w:val="007133A7"/>
    <w:rsid w:val="007172B9"/>
    <w:rsid w:val="007226A9"/>
    <w:rsid w:val="00725220"/>
    <w:rsid w:val="00726B16"/>
    <w:rsid w:val="0073370D"/>
    <w:rsid w:val="00736CC8"/>
    <w:rsid w:val="00742CF2"/>
    <w:rsid w:val="00743910"/>
    <w:rsid w:val="007557A0"/>
    <w:rsid w:val="00760D06"/>
    <w:rsid w:val="00770E0B"/>
    <w:rsid w:val="00773248"/>
    <w:rsid w:val="00777E82"/>
    <w:rsid w:val="00784E06"/>
    <w:rsid w:val="00786614"/>
    <w:rsid w:val="007870A5"/>
    <w:rsid w:val="00795851"/>
    <w:rsid w:val="007A1155"/>
    <w:rsid w:val="007B25E2"/>
    <w:rsid w:val="007B6401"/>
    <w:rsid w:val="007B7B80"/>
    <w:rsid w:val="007C111A"/>
    <w:rsid w:val="007C3A4B"/>
    <w:rsid w:val="007D19A1"/>
    <w:rsid w:val="007E51DA"/>
    <w:rsid w:val="007F12B6"/>
    <w:rsid w:val="0080449B"/>
    <w:rsid w:val="00806931"/>
    <w:rsid w:val="008120F5"/>
    <w:rsid w:val="008147B2"/>
    <w:rsid w:val="00824B7E"/>
    <w:rsid w:val="0083079C"/>
    <w:rsid w:val="008549D1"/>
    <w:rsid w:val="008553D0"/>
    <w:rsid w:val="00856B05"/>
    <w:rsid w:val="008A0362"/>
    <w:rsid w:val="008A152C"/>
    <w:rsid w:val="008A1B82"/>
    <w:rsid w:val="008A1E8B"/>
    <w:rsid w:val="008A52D8"/>
    <w:rsid w:val="008B3A06"/>
    <w:rsid w:val="008C4F16"/>
    <w:rsid w:val="008D2399"/>
    <w:rsid w:val="008E02B4"/>
    <w:rsid w:val="008E0713"/>
    <w:rsid w:val="008E46D5"/>
    <w:rsid w:val="008F0181"/>
    <w:rsid w:val="0090324B"/>
    <w:rsid w:val="00910009"/>
    <w:rsid w:val="00913365"/>
    <w:rsid w:val="009142E4"/>
    <w:rsid w:val="00921326"/>
    <w:rsid w:val="0092441E"/>
    <w:rsid w:val="00942194"/>
    <w:rsid w:val="00955F54"/>
    <w:rsid w:val="0098290C"/>
    <w:rsid w:val="00984AA9"/>
    <w:rsid w:val="009A1979"/>
    <w:rsid w:val="009A50AB"/>
    <w:rsid w:val="009B23D1"/>
    <w:rsid w:val="009B4B04"/>
    <w:rsid w:val="009C07CB"/>
    <w:rsid w:val="009C4D31"/>
    <w:rsid w:val="009C5A05"/>
    <w:rsid w:val="009C5B3B"/>
    <w:rsid w:val="009D016E"/>
    <w:rsid w:val="009D63CB"/>
    <w:rsid w:val="00A16742"/>
    <w:rsid w:val="00A23EC4"/>
    <w:rsid w:val="00A35D5C"/>
    <w:rsid w:val="00A42283"/>
    <w:rsid w:val="00A548D2"/>
    <w:rsid w:val="00A64D90"/>
    <w:rsid w:val="00A65AE1"/>
    <w:rsid w:val="00A95678"/>
    <w:rsid w:val="00AA3BFC"/>
    <w:rsid w:val="00AB3138"/>
    <w:rsid w:val="00AB44E5"/>
    <w:rsid w:val="00AB6D30"/>
    <w:rsid w:val="00AB7B55"/>
    <w:rsid w:val="00AC288A"/>
    <w:rsid w:val="00AC60A0"/>
    <w:rsid w:val="00AD4CC0"/>
    <w:rsid w:val="00AD50CF"/>
    <w:rsid w:val="00AD6F11"/>
    <w:rsid w:val="00AE76A2"/>
    <w:rsid w:val="00AF0EA6"/>
    <w:rsid w:val="00B20A3B"/>
    <w:rsid w:val="00B3284F"/>
    <w:rsid w:val="00B45595"/>
    <w:rsid w:val="00B547CE"/>
    <w:rsid w:val="00B6270C"/>
    <w:rsid w:val="00B81C30"/>
    <w:rsid w:val="00B959CD"/>
    <w:rsid w:val="00BA6057"/>
    <w:rsid w:val="00BA7129"/>
    <w:rsid w:val="00BB03B3"/>
    <w:rsid w:val="00BC3ACC"/>
    <w:rsid w:val="00BE4084"/>
    <w:rsid w:val="00BF3916"/>
    <w:rsid w:val="00BF41CE"/>
    <w:rsid w:val="00C01AB6"/>
    <w:rsid w:val="00C02B79"/>
    <w:rsid w:val="00C0431A"/>
    <w:rsid w:val="00C11BCE"/>
    <w:rsid w:val="00C14996"/>
    <w:rsid w:val="00C20A5E"/>
    <w:rsid w:val="00C263A7"/>
    <w:rsid w:val="00C31C84"/>
    <w:rsid w:val="00C331F4"/>
    <w:rsid w:val="00C3665D"/>
    <w:rsid w:val="00C40239"/>
    <w:rsid w:val="00C500BE"/>
    <w:rsid w:val="00C5183C"/>
    <w:rsid w:val="00C5220B"/>
    <w:rsid w:val="00C64398"/>
    <w:rsid w:val="00C7183D"/>
    <w:rsid w:val="00C809DD"/>
    <w:rsid w:val="00C80AAB"/>
    <w:rsid w:val="00C91D12"/>
    <w:rsid w:val="00CA18AC"/>
    <w:rsid w:val="00CA6E4E"/>
    <w:rsid w:val="00CB5213"/>
    <w:rsid w:val="00CD608F"/>
    <w:rsid w:val="00CE2AD5"/>
    <w:rsid w:val="00CE5CA1"/>
    <w:rsid w:val="00CF02DC"/>
    <w:rsid w:val="00CF4677"/>
    <w:rsid w:val="00D01CBD"/>
    <w:rsid w:val="00D01ED9"/>
    <w:rsid w:val="00D07BA2"/>
    <w:rsid w:val="00D10562"/>
    <w:rsid w:val="00D24B28"/>
    <w:rsid w:val="00D2628F"/>
    <w:rsid w:val="00D31C25"/>
    <w:rsid w:val="00D32A06"/>
    <w:rsid w:val="00D54A94"/>
    <w:rsid w:val="00D55657"/>
    <w:rsid w:val="00D65C53"/>
    <w:rsid w:val="00D75888"/>
    <w:rsid w:val="00D90CC9"/>
    <w:rsid w:val="00D90F6B"/>
    <w:rsid w:val="00D920AE"/>
    <w:rsid w:val="00D96556"/>
    <w:rsid w:val="00DA44D5"/>
    <w:rsid w:val="00DA5288"/>
    <w:rsid w:val="00DB2693"/>
    <w:rsid w:val="00DB4EC2"/>
    <w:rsid w:val="00DC0B7E"/>
    <w:rsid w:val="00DC30B5"/>
    <w:rsid w:val="00DD2BC6"/>
    <w:rsid w:val="00DD640D"/>
    <w:rsid w:val="00DD650E"/>
    <w:rsid w:val="00DE0249"/>
    <w:rsid w:val="00DE0A2C"/>
    <w:rsid w:val="00DE3914"/>
    <w:rsid w:val="00DE3BD6"/>
    <w:rsid w:val="00DF06C3"/>
    <w:rsid w:val="00DF7744"/>
    <w:rsid w:val="00E01A27"/>
    <w:rsid w:val="00E05272"/>
    <w:rsid w:val="00E10D62"/>
    <w:rsid w:val="00E12C74"/>
    <w:rsid w:val="00E15A6B"/>
    <w:rsid w:val="00E165C3"/>
    <w:rsid w:val="00E209BD"/>
    <w:rsid w:val="00E2111F"/>
    <w:rsid w:val="00E26F2A"/>
    <w:rsid w:val="00E363B7"/>
    <w:rsid w:val="00E82910"/>
    <w:rsid w:val="00E83989"/>
    <w:rsid w:val="00E87960"/>
    <w:rsid w:val="00E915FF"/>
    <w:rsid w:val="00E93EA6"/>
    <w:rsid w:val="00E944C3"/>
    <w:rsid w:val="00EA15D5"/>
    <w:rsid w:val="00EA61CB"/>
    <w:rsid w:val="00EC5D06"/>
    <w:rsid w:val="00ED16FC"/>
    <w:rsid w:val="00ED1CE5"/>
    <w:rsid w:val="00ED258F"/>
    <w:rsid w:val="00EE1BE2"/>
    <w:rsid w:val="00EF042C"/>
    <w:rsid w:val="00EF65CF"/>
    <w:rsid w:val="00F0783A"/>
    <w:rsid w:val="00F11616"/>
    <w:rsid w:val="00F12A9E"/>
    <w:rsid w:val="00F318E8"/>
    <w:rsid w:val="00F41E10"/>
    <w:rsid w:val="00F44883"/>
    <w:rsid w:val="00F47BFF"/>
    <w:rsid w:val="00F64CE3"/>
    <w:rsid w:val="00F65F84"/>
    <w:rsid w:val="00F66D37"/>
    <w:rsid w:val="00F70A34"/>
    <w:rsid w:val="00F717D7"/>
    <w:rsid w:val="00F71CAE"/>
    <w:rsid w:val="00F847B3"/>
    <w:rsid w:val="00FA3B48"/>
    <w:rsid w:val="00FA6BEE"/>
    <w:rsid w:val="00FB22EF"/>
    <w:rsid w:val="00FB5A61"/>
    <w:rsid w:val="00FB5C32"/>
    <w:rsid w:val="00FB70E5"/>
    <w:rsid w:val="00FC4246"/>
    <w:rsid w:val="00FD5F88"/>
    <w:rsid w:val="00FE4120"/>
    <w:rsid w:val="00FE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30093"/>
  <w15:chartTrackingRefBased/>
  <w15:docId w15:val="{F10B22A2-1216-4FF7-B92A-764FD3E9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B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7B55"/>
    <w:rPr>
      <w:sz w:val="18"/>
      <w:szCs w:val="18"/>
    </w:rPr>
  </w:style>
  <w:style w:type="paragraph" w:styleId="a5">
    <w:name w:val="footer"/>
    <w:basedOn w:val="a"/>
    <w:link w:val="a6"/>
    <w:uiPriority w:val="99"/>
    <w:unhideWhenUsed/>
    <w:rsid w:val="00AB7B55"/>
    <w:pPr>
      <w:tabs>
        <w:tab w:val="center" w:pos="4153"/>
        <w:tab w:val="right" w:pos="8306"/>
      </w:tabs>
      <w:snapToGrid w:val="0"/>
      <w:jc w:val="left"/>
    </w:pPr>
    <w:rPr>
      <w:sz w:val="18"/>
      <w:szCs w:val="18"/>
    </w:rPr>
  </w:style>
  <w:style w:type="character" w:customStyle="1" w:styleId="a6">
    <w:name w:val="页脚 字符"/>
    <w:basedOn w:val="a0"/>
    <w:link w:val="a5"/>
    <w:uiPriority w:val="99"/>
    <w:rsid w:val="00AB7B55"/>
    <w:rPr>
      <w:sz w:val="18"/>
      <w:szCs w:val="18"/>
    </w:rPr>
  </w:style>
  <w:style w:type="paragraph" w:customStyle="1" w:styleId="Default">
    <w:name w:val="Default"/>
    <w:rsid w:val="00AB7B55"/>
    <w:pPr>
      <w:widowControl w:val="0"/>
      <w:autoSpaceDE w:val="0"/>
      <w:autoSpaceDN w:val="0"/>
      <w:adjustRightInd w:val="0"/>
    </w:pPr>
    <w:rPr>
      <w:rFonts w:ascii="宋体" w:eastAsia="宋体" w:cs="宋体"/>
      <w:color w:val="000000"/>
      <w:kern w:val="0"/>
      <w:sz w:val="24"/>
      <w:szCs w:val="24"/>
    </w:rPr>
  </w:style>
  <w:style w:type="paragraph" w:styleId="a7">
    <w:name w:val="Normal (Web)"/>
    <w:basedOn w:val="a"/>
    <w:uiPriority w:val="99"/>
    <w:unhideWhenUsed/>
    <w:rsid w:val="000B5FB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26268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56B05"/>
    <w:rPr>
      <w:sz w:val="18"/>
      <w:szCs w:val="18"/>
    </w:rPr>
  </w:style>
  <w:style w:type="character" w:customStyle="1" w:styleId="aa">
    <w:name w:val="批注框文本 字符"/>
    <w:basedOn w:val="a0"/>
    <w:link w:val="a9"/>
    <w:uiPriority w:val="99"/>
    <w:semiHidden/>
    <w:rsid w:val="00856B05"/>
    <w:rPr>
      <w:sz w:val="18"/>
      <w:szCs w:val="18"/>
    </w:rPr>
  </w:style>
  <w:style w:type="character" w:styleId="ab">
    <w:name w:val="annotation reference"/>
    <w:basedOn w:val="a0"/>
    <w:uiPriority w:val="99"/>
    <w:semiHidden/>
    <w:unhideWhenUsed/>
    <w:rsid w:val="00587A8B"/>
    <w:rPr>
      <w:sz w:val="21"/>
      <w:szCs w:val="21"/>
    </w:rPr>
  </w:style>
  <w:style w:type="paragraph" w:styleId="ac">
    <w:name w:val="annotation text"/>
    <w:basedOn w:val="a"/>
    <w:link w:val="ad"/>
    <w:uiPriority w:val="99"/>
    <w:semiHidden/>
    <w:unhideWhenUsed/>
    <w:rsid w:val="00587A8B"/>
    <w:pPr>
      <w:jc w:val="left"/>
    </w:pPr>
  </w:style>
  <w:style w:type="character" w:customStyle="1" w:styleId="ad">
    <w:name w:val="批注文字 字符"/>
    <w:basedOn w:val="a0"/>
    <w:link w:val="ac"/>
    <w:uiPriority w:val="99"/>
    <w:semiHidden/>
    <w:rsid w:val="00587A8B"/>
  </w:style>
  <w:style w:type="paragraph" w:styleId="ae">
    <w:name w:val="annotation subject"/>
    <w:basedOn w:val="ac"/>
    <w:next w:val="ac"/>
    <w:link w:val="af"/>
    <w:uiPriority w:val="99"/>
    <w:semiHidden/>
    <w:unhideWhenUsed/>
    <w:rsid w:val="00587A8B"/>
    <w:rPr>
      <w:b/>
      <w:bCs/>
    </w:rPr>
  </w:style>
  <w:style w:type="character" w:customStyle="1" w:styleId="af">
    <w:name w:val="批注主题 字符"/>
    <w:basedOn w:val="ad"/>
    <w:link w:val="ae"/>
    <w:uiPriority w:val="99"/>
    <w:semiHidden/>
    <w:rsid w:val="00587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3634">
      <w:bodyDiv w:val="1"/>
      <w:marLeft w:val="0"/>
      <w:marRight w:val="0"/>
      <w:marTop w:val="0"/>
      <w:marBottom w:val="0"/>
      <w:divBdr>
        <w:top w:val="none" w:sz="0" w:space="0" w:color="auto"/>
        <w:left w:val="none" w:sz="0" w:space="0" w:color="auto"/>
        <w:bottom w:val="none" w:sz="0" w:space="0" w:color="auto"/>
        <w:right w:val="none" w:sz="0" w:space="0" w:color="auto"/>
      </w:divBdr>
      <w:divsChild>
        <w:div w:id="1758552236">
          <w:marLeft w:val="0"/>
          <w:marRight w:val="0"/>
          <w:marTop w:val="0"/>
          <w:marBottom w:val="0"/>
          <w:divBdr>
            <w:top w:val="none" w:sz="0" w:space="0" w:color="auto"/>
            <w:left w:val="none" w:sz="0" w:space="0" w:color="auto"/>
            <w:bottom w:val="none" w:sz="0" w:space="0" w:color="auto"/>
            <w:right w:val="none" w:sz="0" w:space="0" w:color="auto"/>
          </w:divBdr>
          <w:divsChild>
            <w:div w:id="1504318865">
              <w:marLeft w:val="0"/>
              <w:marRight w:val="0"/>
              <w:marTop w:val="0"/>
              <w:marBottom w:val="0"/>
              <w:divBdr>
                <w:top w:val="none" w:sz="0" w:space="0" w:color="auto"/>
                <w:left w:val="none" w:sz="0" w:space="0" w:color="auto"/>
                <w:bottom w:val="none" w:sz="0" w:space="0" w:color="auto"/>
                <w:right w:val="none" w:sz="0" w:space="0" w:color="auto"/>
              </w:divBdr>
              <w:divsChild>
                <w:div w:id="220950501">
                  <w:marLeft w:val="0"/>
                  <w:marRight w:val="0"/>
                  <w:marTop w:val="300"/>
                  <w:marBottom w:val="0"/>
                  <w:divBdr>
                    <w:top w:val="single" w:sz="6" w:space="0" w:color="D0D0D0"/>
                    <w:left w:val="none" w:sz="0" w:space="0" w:color="auto"/>
                    <w:bottom w:val="none" w:sz="0" w:space="0" w:color="auto"/>
                    <w:right w:val="none" w:sz="0" w:space="0" w:color="auto"/>
                  </w:divBdr>
                  <w:divsChild>
                    <w:div w:id="736585779">
                      <w:marLeft w:val="0"/>
                      <w:marRight w:val="0"/>
                      <w:marTop w:val="0"/>
                      <w:marBottom w:val="0"/>
                      <w:divBdr>
                        <w:top w:val="none" w:sz="0" w:space="0" w:color="auto"/>
                        <w:left w:val="none" w:sz="0" w:space="0" w:color="auto"/>
                        <w:bottom w:val="none" w:sz="0" w:space="0" w:color="auto"/>
                        <w:right w:val="none" w:sz="0" w:space="0" w:color="auto"/>
                      </w:divBdr>
                      <w:divsChild>
                        <w:div w:id="1713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24560">
      <w:bodyDiv w:val="1"/>
      <w:marLeft w:val="0"/>
      <w:marRight w:val="0"/>
      <w:marTop w:val="0"/>
      <w:marBottom w:val="0"/>
      <w:divBdr>
        <w:top w:val="none" w:sz="0" w:space="0" w:color="auto"/>
        <w:left w:val="none" w:sz="0" w:space="0" w:color="auto"/>
        <w:bottom w:val="none" w:sz="0" w:space="0" w:color="auto"/>
        <w:right w:val="none" w:sz="0" w:space="0" w:color="auto"/>
      </w:divBdr>
    </w:div>
    <w:div w:id="15156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729C-9DB5-43A3-9DE6-77C88A94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周江022102</dc:creator>
  <cp:keywords/>
  <dc:description/>
  <cp:lastModifiedBy>刘健波</cp:lastModifiedBy>
  <cp:revision>29</cp:revision>
  <dcterms:created xsi:type="dcterms:W3CDTF">2020-05-21T08:45:00Z</dcterms:created>
  <dcterms:modified xsi:type="dcterms:W3CDTF">2024-03-26T11:34:00Z</dcterms:modified>
</cp:coreProperties>
</file>