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22AA" w14:textId="77777777" w:rsidR="00B64610" w:rsidRDefault="00B64610" w:rsidP="00B64610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安徽省交通建设</w:t>
      </w:r>
      <w:r w:rsidRPr="000556B3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股份有限公司</w:t>
      </w:r>
    </w:p>
    <w:p w14:paraId="143A8AC2" w14:textId="35C89B67" w:rsidR="00B64610" w:rsidRDefault="00B64610" w:rsidP="00B64610">
      <w:pPr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B6461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独立董事关于公司</w:t>
      </w:r>
      <w:r w:rsidR="006A1875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2023</w:t>
      </w:r>
      <w:r w:rsidRPr="00B6461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年</w:t>
      </w:r>
      <w:r w:rsidR="00992BB5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半年度</w:t>
      </w:r>
      <w:r w:rsidRPr="00B6461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募集资金存放与使用情况的</w:t>
      </w:r>
    </w:p>
    <w:p w14:paraId="24E9F464" w14:textId="77777777" w:rsidR="007D60F5" w:rsidRPr="00B64610" w:rsidRDefault="00B64610" w:rsidP="00B64610">
      <w:pPr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B64610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独立意见</w:t>
      </w:r>
    </w:p>
    <w:p w14:paraId="3E5177D8" w14:textId="77777777" w:rsidR="00B64610" w:rsidRDefault="00B64610" w:rsidP="00B64610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566F794D" w14:textId="1DFC31FE" w:rsidR="00B64610" w:rsidRDefault="00E47E37" w:rsidP="00E47E37">
      <w:pPr>
        <w:pStyle w:val="a3"/>
        <w:spacing w:before="156" w:afterLines="0"/>
        <w:ind w:firstLine="480"/>
        <w:rPr>
          <w:rFonts w:asciiTheme="minorEastAsia" w:eastAsiaTheme="minorEastAsia" w:hAnsiTheme="minorEastAsia" w:cs="宋体"/>
          <w:kern w:val="0"/>
        </w:rPr>
      </w:pPr>
      <w:r w:rsidRPr="000556B3">
        <w:rPr>
          <w:rFonts w:asciiTheme="minorEastAsia" w:eastAsiaTheme="minorEastAsia" w:hAnsiTheme="minorEastAsia" w:cs="宋体" w:hint="eastAsia"/>
          <w:kern w:val="0"/>
        </w:rPr>
        <w:t>根据</w:t>
      </w:r>
      <w:r w:rsidRPr="00E47E37">
        <w:rPr>
          <w:rFonts w:asciiTheme="minorEastAsia" w:eastAsiaTheme="minorEastAsia" w:hAnsiTheme="minorEastAsia" w:cs="宋体" w:hint="eastAsia"/>
          <w:kern w:val="0"/>
        </w:rPr>
        <w:t>中国证监会</w:t>
      </w:r>
      <w:r w:rsidRPr="000556B3">
        <w:rPr>
          <w:rFonts w:asciiTheme="minorEastAsia" w:eastAsiaTheme="minorEastAsia" w:hAnsiTheme="minorEastAsia" w:cs="宋体" w:hint="eastAsia"/>
          <w:kern w:val="0"/>
        </w:rPr>
        <w:t>《</w:t>
      </w:r>
      <w:r w:rsidR="004232D6" w:rsidRPr="009F604D">
        <w:rPr>
          <w:rFonts w:hint="eastAsia"/>
        </w:rPr>
        <w:t>上市公司独立董事规则</w:t>
      </w:r>
      <w:r w:rsidRPr="000556B3">
        <w:rPr>
          <w:rFonts w:asciiTheme="minorEastAsia" w:eastAsiaTheme="minorEastAsia" w:hAnsiTheme="minorEastAsia" w:cs="宋体" w:hint="eastAsia"/>
          <w:kern w:val="0"/>
        </w:rPr>
        <w:t>》、《上市公司治理准则》、《</w:t>
      </w:r>
      <w:r>
        <w:rPr>
          <w:rFonts w:asciiTheme="minorEastAsia" w:eastAsiaTheme="minorEastAsia" w:hAnsiTheme="minorEastAsia" w:cs="宋体" w:hint="eastAsia"/>
          <w:kern w:val="0"/>
        </w:rPr>
        <w:t>上海证券交易所</w:t>
      </w:r>
      <w:r w:rsidRPr="000556B3">
        <w:rPr>
          <w:rFonts w:asciiTheme="minorEastAsia" w:eastAsiaTheme="minorEastAsia" w:hAnsiTheme="minorEastAsia" w:cs="宋体" w:hint="eastAsia"/>
          <w:kern w:val="0"/>
        </w:rPr>
        <w:t>股票上市规则》以及《公司章程》等有关规定,我们作为</w:t>
      </w:r>
      <w:r w:rsidRPr="00CC33D3">
        <w:rPr>
          <w:rFonts w:asciiTheme="minorEastAsia" w:eastAsiaTheme="minorEastAsia" w:hAnsiTheme="minorEastAsia" w:cs="宋体" w:hint="eastAsia"/>
          <w:kern w:val="0"/>
        </w:rPr>
        <w:t>安徽省交通建设股份有限公司</w:t>
      </w:r>
      <w:r w:rsidRPr="000556B3">
        <w:rPr>
          <w:rFonts w:asciiTheme="minorEastAsia" w:eastAsiaTheme="minorEastAsia" w:hAnsiTheme="minorEastAsia" w:cs="宋体" w:hint="eastAsia"/>
          <w:kern w:val="0"/>
        </w:rPr>
        <w:t>（简称“公司”）之独立董事,对</w:t>
      </w:r>
      <w:r>
        <w:rPr>
          <w:rFonts w:asciiTheme="minorEastAsia" w:eastAsiaTheme="minorEastAsia" w:hAnsiTheme="minorEastAsia" w:cs="宋体" w:hint="eastAsia"/>
          <w:kern w:val="0"/>
        </w:rPr>
        <w:t>公司</w:t>
      </w:r>
      <w:r w:rsidR="006A1875">
        <w:rPr>
          <w:rFonts w:asciiTheme="minorEastAsia" w:eastAsiaTheme="minorEastAsia" w:hAnsiTheme="minorEastAsia" w:cs="宋体" w:hint="eastAsia"/>
          <w:kern w:val="0"/>
        </w:rPr>
        <w:t>2023</w:t>
      </w:r>
      <w:r w:rsidRPr="000556B3">
        <w:rPr>
          <w:rFonts w:asciiTheme="minorEastAsia" w:eastAsiaTheme="minorEastAsia" w:hAnsiTheme="minorEastAsia" w:cs="宋体" w:hint="eastAsia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上半年</w:t>
      </w:r>
      <w:r w:rsidRPr="00E47E37">
        <w:rPr>
          <w:rFonts w:asciiTheme="minorEastAsia" w:eastAsiaTheme="minorEastAsia" w:hAnsiTheme="minorEastAsia" w:cs="宋体" w:hint="eastAsia"/>
          <w:kern w:val="0"/>
        </w:rPr>
        <w:t>募集资金存放与使用情况</w:t>
      </w:r>
      <w:r w:rsidRPr="000556B3">
        <w:rPr>
          <w:rFonts w:asciiTheme="minorEastAsia" w:eastAsiaTheme="minorEastAsia" w:hAnsiTheme="minorEastAsia" w:cs="宋体" w:hint="eastAsia"/>
          <w:kern w:val="0"/>
        </w:rPr>
        <w:t>发表如下独立意见：</w:t>
      </w:r>
    </w:p>
    <w:p w14:paraId="0D8D6507" w14:textId="50BE9BC8" w:rsidR="00E47E37" w:rsidRPr="00992BB5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 w:cs="宋体"/>
          <w:kern w:val="0"/>
          <w:sz w:val="24"/>
          <w:szCs w:val="24"/>
        </w:rPr>
      </w:pPr>
      <w:r w:rsidRPr="00992BB5">
        <w:rPr>
          <w:rFonts w:asciiTheme="minorEastAsia" w:hAnsiTheme="minorEastAsia" w:cs="宋体"/>
          <w:kern w:val="0"/>
          <w:sz w:val="24"/>
          <w:szCs w:val="24"/>
        </w:rPr>
        <w:t>经核查，我们认为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公司</w:t>
      </w:r>
      <w:r w:rsidR="006A1875">
        <w:rPr>
          <w:rFonts w:asciiTheme="minorEastAsia" w:hAnsiTheme="minorEastAsia" w:cs="宋体"/>
          <w:kern w:val="0"/>
          <w:sz w:val="24"/>
          <w:szCs w:val="24"/>
        </w:rPr>
        <w:t>2023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上半年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募集资金存放与使用情况符合有关法律、法规和《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募集资金管理办法》的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规定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04698028" w14:textId="6887599C" w:rsidR="00E47E37" w:rsidRPr="00992BB5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 w:cs="宋体"/>
          <w:kern w:val="0"/>
          <w:sz w:val="24"/>
          <w:szCs w:val="24"/>
        </w:rPr>
      </w:pPr>
      <w:r w:rsidRPr="00992BB5">
        <w:rPr>
          <w:rFonts w:asciiTheme="minorEastAsia" w:hAnsiTheme="minorEastAsia" w:cs="宋体"/>
          <w:kern w:val="0"/>
          <w:sz w:val="24"/>
          <w:szCs w:val="24"/>
        </w:rPr>
        <w:t>《</w:t>
      </w:r>
      <w:r w:rsidR="006E2590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</w:t>
      </w:r>
      <w:r w:rsidR="000F4303" w:rsidRPr="00224C43">
        <w:rPr>
          <w:rFonts w:asciiTheme="minorEastAsia" w:hAnsiTheme="minorEastAsia" w:cs="宋体" w:hint="eastAsia"/>
          <w:kern w:val="0"/>
          <w:sz w:val="24"/>
          <w:szCs w:val="24"/>
        </w:rPr>
        <w:t>关于</w:t>
      </w:r>
      <w:r w:rsidR="006A1875">
        <w:rPr>
          <w:rFonts w:asciiTheme="minorEastAsia" w:hAnsiTheme="minorEastAsia" w:cs="宋体" w:hint="eastAsia"/>
          <w:kern w:val="0"/>
          <w:sz w:val="24"/>
          <w:szCs w:val="24"/>
        </w:rPr>
        <w:t>2023</w:t>
      </w:r>
      <w:r w:rsidR="000F4303" w:rsidRPr="00224C43">
        <w:rPr>
          <w:rFonts w:asciiTheme="minorEastAsia" w:hAnsiTheme="minorEastAsia" w:cs="宋体" w:hint="eastAsia"/>
          <w:kern w:val="0"/>
          <w:sz w:val="24"/>
          <w:szCs w:val="24"/>
        </w:rPr>
        <w:t>年半年度募集资金存放与实际使用情况的专项报告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》真实、准确、完整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Pr="00992BB5">
        <w:rPr>
          <w:rFonts w:asciiTheme="minorEastAsia" w:hAnsiTheme="minorEastAsia" w:cs="宋体"/>
          <w:kern w:val="0"/>
          <w:sz w:val="24"/>
          <w:szCs w:val="24"/>
        </w:rPr>
        <w:t>反映公司募集资金存放、使用、管理情况，不存在变相改变募集资金用途的情形，不存在违规存放与使用募集资金的情形，亦不存在损害公司及股东特别是中小股东利益的情形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5E66445D" w14:textId="073F958B" w:rsidR="00E47E37" w:rsidRPr="00992BB5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 w:cs="宋体"/>
          <w:kern w:val="0"/>
          <w:sz w:val="24"/>
          <w:szCs w:val="24"/>
        </w:rPr>
      </w:pP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因此，我们同意《</w:t>
      </w:r>
      <w:r w:rsidR="006E2590">
        <w:rPr>
          <w:rFonts w:asciiTheme="minorEastAsia" w:hAnsiTheme="minorEastAsia" w:cs="宋体" w:hint="eastAsia"/>
          <w:kern w:val="0"/>
          <w:sz w:val="24"/>
          <w:szCs w:val="24"/>
        </w:rPr>
        <w:t>安徽省交通建设股份有限公司</w:t>
      </w:r>
      <w:r w:rsidR="000F4303" w:rsidRPr="00224C43">
        <w:rPr>
          <w:rFonts w:asciiTheme="minorEastAsia" w:hAnsiTheme="minorEastAsia" w:cs="宋体" w:hint="eastAsia"/>
          <w:kern w:val="0"/>
          <w:sz w:val="24"/>
          <w:szCs w:val="24"/>
        </w:rPr>
        <w:t>关于</w:t>
      </w:r>
      <w:r w:rsidR="006A1875">
        <w:rPr>
          <w:rFonts w:asciiTheme="minorEastAsia" w:hAnsiTheme="minorEastAsia" w:cs="宋体" w:hint="eastAsia"/>
          <w:kern w:val="0"/>
          <w:sz w:val="24"/>
          <w:szCs w:val="24"/>
        </w:rPr>
        <w:t>2023</w:t>
      </w:r>
      <w:r w:rsidR="000F4303" w:rsidRPr="00224C43">
        <w:rPr>
          <w:rFonts w:asciiTheme="minorEastAsia" w:hAnsiTheme="minorEastAsia" w:cs="宋体" w:hint="eastAsia"/>
          <w:kern w:val="0"/>
          <w:sz w:val="24"/>
          <w:szCs w:val="24"/>
        </w:rPr>
        <w:t>年半年度募集资金存放与实际使用情况的专项报告</w:t>
      </w: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》。</w:t>
      </w:r>
    </w:p>
    <w:p w14:paraId="145988B7" w14:textId="77777777" w:rsidR="00E47E37" w:rsidRPr="00992BB5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 w:cs="宋体"/>
          <w:kern w:val="0"/>
          <w:sz w:val="24"/>
          <w:szCs w:val="24"/>
        </w:rPr>
      </w:pPr>
      <w:r w:rsidRPr="00992BB5">
        <w:rPr>
          <w:rFonts w:asciiTheme="minorEastAsia" w:hAnsiTheme="minorEastAsia" w:cs="宋体" w:hint="eastAsia"/>
          <w:kern w:val="0"/>
          <w:sz w:val="24"/>
          <w:szCs w:val="24"/>
        </w:rPr>
        <w:t>（本页以下无正文）</w:t>
      </w:r>
    </w:p>
    <w:p w14:paraId="49DEA1A8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7CEC8750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19100DBD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17EBC0F0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4A557048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4AC163BB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781BD426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sz w:val="24"/>
          <w:szCs w:val="28"/>
        </w:rPr>
      </w:pPr>
    </w:p>
    <w:p w14:paraId="3959E23D" w14:textId="70F8183C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  <w:r w:rsidRPr="000556B3">
        <w:rPr>
          <w:rFonts w:asciiTheme="minorEastAsia" w:hAnsiTheme="minorEastAsia"/>
          <w:sz w:val="24"/>
          <w:szCs w:val="24"/>
        </w:rPr>
        <w:lastRenderedPageBreak/>
        <w:t>(</w:t>
      </w:r>
      <w:r w:rsidRPr="000556B3">
        <w:rPr>
          <w:rFonts w:asciiTheme="minorEastAsia" w:hAnsiTheme="minorEastAsia" w:hint="eastAsia"/>
          <w:sz w:val="24"/>
          <w:szCs w:val="24"/>
        </w:rPr>
        <w:t>本页无正文，为《</w:t>
      </w:r>
      <w:r>
        <w:rPr>
          <w:rFonts w:asciiTheme="minorEastAsia" w:hAnsiTheme="minorEastAsia" w:hint="eastAsia"/>
          <w:sz w:val="24"/>
          <w:szCs w:val="24"/>
        </w:rPr>
        <w:t>安徽省交通建设</w:t>
      </w:r>
      <w:r w:rsidRPr="000556B3">
        <w:rPr>
          <w:rFonts w:asciiTheme="minorEastAsia" w:hAnsiTheme="minorEastAsia" w:hint="eastAsia"/>
          <w:sz w:val="24"/>
          <w:szCs w:val="24"/>
        </w:rPr>
        <w:t>股份有限公司独立董事</w:t>
      </w:r>
      <w:r w:rsidRPr="00E47E37">
        <w:rPr>
          <w:rFonts w:asciiTheme="minorEastAsia" w:hAnsiTheme="minorEastAsia" w:hint="eastAsia"/>
          <w:sz w:val="24"/>
          <w:szCs w:val="24"/>
        </w:rPr>
        <w:t>关于公司</w:t>
      </w:r>
      <w:r w:rsidR="006A1875">
        <w:rPr>
          <w:rFonts w:asciiTheme="minorEastAsia" w:hAnsiTheme="minorEastAsia" w:hint="eastAsia"/>
          <w:sz w:val="24"/>
          <w:szCs w:val="24"/>
        </w:rPr>
        <w:t>2023</w:t>
      </w:r>
      <w:r w:rsidR="00992BB5">
        <w:rPr>
          <w:rFonts w:asciiTheme="minorEastAsia" w:hAnsiTheme="minorEastAsia" w:hint="eastAsia"/>
          <w:sz w:val="24"/>
          <w:szCs w:val="24"/>
        </w:rPr>
        <w:t>年半年度</w:t>
      </w:r>
      <w:r w:rsidRPr="00E47E37">
        <w:rPr>
          <w:rFonts w:asciiTheme="minorEastAsia" w:hAnsiTheme="minorEastAsia" w:hint="eastAsia"/>
          <w:sz w:val="24"/>
          <w:szCs w:val="24"/>
        </w:rPr>
        <w:t>募集资金存放与使用情况</w:t>
      </w:r>
      <w:r w:rsidRPr="000556B3">
        <w:rPr>
          <w:rFonts w:asciiTheme="minorEastAsia" w:hAnsiTheme="minorEastAsia" w:hint="eastAsia"/>
          <w:sz w:val="24"/>
          <w:szCs w:val="24"/>
        </w:rPr>
        <w:t>的独立意见》之</w:t>
      </w:r>
      <w:r>
        <w:rPr>
          <w:rFonts w:asciiTheme="minorEastAsia" w:hAnsiTheme="minorEastAsia" w:hint="eastAsia"/>
          <w:sz w:val="24"/>
          <w:szCs w:val="24"/>
        </w:rPr>
        <w:t>签字</w:t>
      </w:r>
      <w:r w:rsidRPr="000556B3">
        <w:rPr>
          <w:rFonts w:asciiTheme="minorEastAsia" w:hAnsiTheme="minorEastAsia" w:hint="eastAsia"/>
          <w:sz w:val="24"/>
          <w:szCs w:val="24"/>
        </w:rPr>
        <w:t>页</w:t>
      </w:r>
      <w:r w:rsidRPr="000556B3">
        <w:rPr>
          <w:rFonts w:asciiTheme="minorEastAsia" w:hAnsiTheme="minorEastAsia"/>
          <w:sz w:val="24"/>
          <w:szCs w:val="24"/>
        </w:rPr>
        <w:t>)</w:t>
      </w:r>
    </w:p>
    <w:p w14:paraId="34814853" w14:textId="77777777" w:rsidR="00E47E37" w:rsidRDefault="00E47E37" w:rsidP="00E47E37">
      <w:pPr>
        <w:adjustRightInd w:val="0"/>
        <w:snapToGrid w:val="0"/>
        <w:spacing w:beforeLines="50" w:before="156" w:line="360" w:lineRule="auto"/>
        <w:ind w:firstLineChars="180" w:firstLine="432"/>
        <w:rPr>
          <w:rFonts w:asciiTheme="minorEastAsia" w:hAnsiTheme="minorEastAsia"/>
          <w:sz w:val="24"/>
          <w:szCs w:val="24"/>
        </w:rPr>
      </w:pPr>
    </w:p>
    <w:p w14:paraId="5EC05CC9" w14:textId="77777777" w:rsidR="00E47E37" w:rsidRPr="000556B3" w:rsidRDefault="00E47E37" w:rsidP="00E47E37">
      <w:pPr>
        <w:spacing w:line="360" w:lineRule="auto"/>
        <w:outlineLvl w:val="0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  <w:lang w:val="zh-CN"/>
        </w:rPr>
      </w:pPr>
    </w:p>
    <w:p w14:paraId="14B4738C" w14:textId="77777777" w:rsidR="00E47E37" w:rsidRPr="000556B3" w:rsidRDefault="00E47E37" w:rsidP="00E47E37">
      <w:pPr>
        <w:spacing w:line="360" w:lineRule="auto"/>
        <w:outlineLvl w:val="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 w:rsidRPr="000556B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  <w:lang w:val="zh-CN"/>
        </w:rPr>
        <w:t>独立董事签名：</w:t>
      </w:r>
    </w:p>
    <w:p w14:paraId="69C1843E" w14:textId="77777777" w:rsidR="00E47E37" w:rsidRPr="000556B3" w:rsidRDefault="00E47E37" w:rsidP="00E47E37">
      <w:pPr>
        <w:spacing w:line="360" w:lineRule="auto"/>
        <w:outlineLvl w:val="0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3592C001" w14:textId="77777777" w:rsidR="00E47E37" w:rsidRDefault="00E47E37" w:rsidP="00E47E37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4D0B0D96" w14:textId="4BD4546B" w:rsidR="006A1875" w:rsidRDefault="006A1875" w:rsidP="006A1875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张治栋</w:t>
      </w:r>
    </w:p>
    <w:p w14:paraId="7D573D54" w14:textId="77777777" w:rsidR="00E47E37" w:rsidRDefault="00E47E37" w:rsidP="00E47E37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23F6A77" w14:textId="77777777" w:rsidR="00E47E37" w:rsidRDefault="00E47E37" w:rsidP="00E47E37">
      <w:pPr>
        <w:spacing w:line="360" w:lineRule="auto"/>
        <w:jc w:val="right"/>
        <w:rPr>
          <w:rFonts w:asciiTheme="minorEastAsia" w:hAnsiTheme="minorEastAsia"/>
          <w:color w:val="FF0000"/>
          <w:kern w:val="0"/>
          <w:sz w:val="24"/>
          <w:szCs w:val="24"/>
          <w:lang w:val="zh-CN"/>
        </w:rPr>
      </w:pPr>
    </w:p>
    <w:p w14:paraId="6F125B99" w14:textId="4C2BB413" w:rsidR="00AC2871" w:rsidRDefault="00AC2871" w:rsidP="00AC2871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赵惠芳</w:t>
      </w:r>
    </w:p>
    <w:p w14:paraId="2E50FA3D" w14:textId="77777777" w:rsidR="00AC2871" w:rsidRDefault="00AC2871" w:rsidP="00AC2871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739CC129" w14:textId="77777777" w:rsidR="00AC2871" w:rsidRDefault="00AC2871" w:rsidP="00AC2871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49C43458" w14:textId="1FB05121" w:rsidR="009149DD" w:rsidRDefault="009149DD" w:rsidP="009149DD">
      <w:pPr>
        <w:tabs>
          <w:tab w:val="left" w:pos="2516"/>
          <w:tab w:val="left" w:pos="4609"/>
          <w:tab w:val="left" w:pos="6925"/>
        </w:tabs>
        <w:spacing w:line="360" w:lineRule="auto"/>
        <w:ind w:firstLineChars="200" w:firstLine="482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 xml:space="preserve">陈 </w:t>
      </w:r>
      <w:r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hint="eastAsia"/>
          <w:b/>
          <w:bCs/>
          <w:color w:val="000000"/>
          <w:kern w:val="0"/>
          <w:sz w:val="24"/>
          <w:szCs w:val="24"/>
          <w:lang w:val="zh-CN"/>
        </w:rPr>
        <w:t>亮</w:t>
      </w:r>
    </w:p>
    <w:p w14:paraId="0718FAA0" w14:textId="77777777" w:rsidR="009149DD" w:rsidRDefault="009149DD" w:rsidP="009149DD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645379C1" w14:textId="77777777" w:rsidR="009149DD" w:rsidRDefault="009149DD" w:rsidP="009149DD">
      <w:pPr>
        <w:tabs>
          <w:tab w:val="left" w:pos="2516"/>
          <w:tab w:val="left" w:pos="4609"/>
          <w:tab w:val="left" w:pos="6925"/>
        </w:tabs>
        <w:spacing w:line="360" w:lineRule="auto"/>
        <w:ind w:firstLineChars="100" w:firstLine="241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442835C3" w14:textId="77777777" w:rsidR="009149DD" w:rsidRDefault="009149DD" w:rsidP="009149D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0E5B8D36" w14:textId="77777777" w:rsidR="009149DD" w:rsidRDefault="009149DD" w:rsidP="009149D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19AF07E4" w14:textId="77777777" w:rsidR="009149DD" w:rsidRDefault="009149DD" w:rsidP="009149D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0D5F935B" w14:textId="77777777" w:rsidR="009149DD" w:rsidRDefault="009149DD" w:rsidP="009149DD">
      <w:pPr>
        <w:spacing w:line="360" w:lineRule="auto"/>
        <w:jc w:val="right"/>
        <w:rPr>
          <w:rFonts w:asciiTheme="minorEastAsia" w:hAnsiTheme="minorEastAsia"/>
          <w:b/>
          <w:bCs/>
          <w:color w:val="000000"/>
          <w:kern w:val="0"/>
          <w:sz w:val="24"/>
          <w:szCs w:val="24"/>
          <w:lang w:val="zh-CN"/>
        </w:rPr>
      </w:pPr>
    </w:p>
    <w:p w14:paraId="55A36270" w14:textId="77777777" w:rsidR="009149DD" w:rsidRDefault="009149DD" w:rsidP="009149DD">
      <w:pPr>
        <w:spacing w:line="360" w:lineRule="auto"/>
        <w:jc w:val="right"/>
        <w:rPr>
          <w:rFonts w:asciiTheme="minorEastAsia" w:hAnsiTheme="minorEastAsia"/>
          <w:color w:val="FF0000"/>
          <w:kern w:val="0"/>
          <w:sz w:val="24"/>
          <w:szCs w:val="24"/>
          <w:lang w:val="zh-CN"/>
        </w:rPr>
      </w:pPr>
    </w:p>
    <w:p w14:paraId="78045267" w14:textId="77777777" w:rsidR="009149DD" w:rsidRPr="000556B3" w:rsidRDefault="009149DD" w:rsidP="009149DD">
      <w:pPr>
        <w:spacing w:line="360" w:lineRule="auto"/>
        <w:jc w:val="right"/>
        <w:rPr>
          <w:rFonts w:asciiTheme="minorEastAsia" w:hAnsiTheme="minorEastAsia"/>
          <w:color w:val="FF0000"/>
          <w:kern w:val="0"/>
          <w:sz w:val="24"/>
          <w:szCs w:val="24"/>
          <w:lang w:val="zh-CN"/>
        </w:rPr>
      </w:pPr>
    </w:p>
    <w:p w14:paraId="58DA32F3" w14:textId="77777777" w:rsidR="009149DD" w:rsidRDefault="009149DD" w:rsidP="009149DD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  <w:lang w:val="zh-CN"/>
        </w:rPr>
      </w:pP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2023</w:t>
      </w:r>
      <w:r w:rsidRPr="000556B3"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8</w:t>
      </w:r>
      <w:r w:rsidRPr="000556B3"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2</w:t>
      </w:r>
      <w:r>
        <w:rPr>
          <w:rFonts w:asciiTheme="minorEastAsia" w:hAnsiTheme="minorEastAsia" w:cs="宋体"/>
          <w:kern w:val="0"/>
          <w:sz w:val="24"/>
          <w:szCs w:val="24"/>
          <w:lang w:val="zh-CN"/>
        </w:rPr>
        <w:t>5</w:t>
      </w:r>
      <w:r w:rsidRPr="000556B3">
        <w:rPr>
          <w:rFonts w:asciiTheme="minorEastAsia" w:hAnsiTheme="minorEastAsia" w:cs="宋体" w:hint="eastAsia"/>
          <w:kern w:val="0"/>
          <w:sz w:val="24"/>
          <w:szCs w:val="24"/>
          <w:lang w:val="zh-CN"/>
        </w:rPr>
        <w:t>日</w:t>
      </w:r>
    </w:p>
    <w:p w14:paraId="45E18618" w14:textId="77777777" w:rsidR="009149DD" w:rsidRDefault="009149DD" w:rsidP="009149DD">
      <w:pPr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  <w:lang w:val="zh-CN"/>
        </w:rPr>
      </w:pPr>
    </w:p>
    <w:sectPr w:rsidR="0091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45CF" w14:textId="77777777" w:rsidR="004A6984" w:rsidRDefault="004A6984" w:rsidP="000F4303">
      <w:r>
        <w:separator/>
      </w:r>
    </w:p>
  </w:endnote>
  <w:endnote w:type="continuationSeparator" w:id="0">
    <w:p w14:paraId="1CACEBEE" w14:textId="77777777" w:rsidR="004A6984" w:rsidRDefault="004A6984" w:rsidP="000F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9E33" w14:textId="77777777" w:rsidR="004A6984" w:rsidRDefault="004A6984" w:rsidP="000F4303">
      <w:r>
        <w:separator/>
      </w:r>
    </w:p>
  </w:footnote>
  <w:footnote w:type="continuationSeparator" w:id="0">
    <w:p w14:paraId="75B98C0E" w14:textId="77777777" w:rsidR="004A6984" w:rsidRDefault="004A6984" w:rsidP="000F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D9B"/>
    <w:rsid w:val="000F4303"/>
    <w:rsid w:val="00144082"/>
    <w:rsid w:val="00224C43"/>
    <w:rsid w:val="004232D6"/>
    <w:rsid w:val="004A6984"/>
    <w:rsid w:val="005A2E6B"/>
    <w:rsid w:val="00685A59"/>
    <w:rsid w:val="006A1875"/>
    <w:rsid w:val="006E2590"/>
    <w:rsid w:val="007D60F5"/>
    <w:rsid w:val="007F3778"/>
    <w:rsid w:val="009149DD"/>
    <w:rsid w:val="00992BB5"/>
    <w:rsid w:val="00A111CE"/>
    <w:rsid w:val="00A31678"/>
    <w:rsid w:val="00AC2871"/>
    <w:rsid w:val="00B27BE1"/>
    <w:rsid w:val="00B64610"/>
    <w:rsid w:val="00BE249D"/>
    <w:rsid w:val="00C02914"/>
    <w:rsid w:val="00E11D9B"/>
    <w:rsid w:val="00E47E37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84B4"/>
  <w15:docId w15:val="{7611A2B3-9E4A-4E37-A751-E4B06796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7E37"/>
    <w:pPr>
      <w:spacing w:beforeLines="50" w:afterLines="50" w:line="360" w:lineRule="auto"/>
      <w:ind w:firstLineChars="200" w:firstLine="420"/>
    </w:pPr>
    <w:rPr>
      <w:rFonts w:ascii="Cambria" w:eastAsia="宋体" w:hAnsi="Cambria" w:cs="Cambri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F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43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4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4303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C287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C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孙大伟</dc:creator>
  <cp:keywords/>
  <dc:description/>
  <cp:lastModifiedBy>大伟</cp:lastModifiedBy>
  <cp:revision>13</cp:revision>
  <cp:lastPrinted>2023-08-24T01:17:00Z</cp:lastPrinted>
  <dcterms:created xsi:type="dcterms:W3CDTF">2021-08-24T01:43:00Z</dcterms:created>
  <dcterms:modified xsi:type="dcterms:W3CDTF">2023-08-25T05:43:00Z</dcterms:modified>
</cp:coreProperties>
</file>