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28837" w14:textId="0B0EE90F" w:rsidR="00784C77" w:rsidRDefault="00784C77" w:rsidP="00784C77">
      <w:pPr>
        <w:spacing w:line="360" w:lineRule="auto"/>
        <w:rPr>
          <w:rFonts w:ascii="宋体" w:hAnsi="宋体"/>
          <w:sz w:val="24"/>
        </w:rPr>
      </w:pPr>
      <w:bookmarkStart w:id="0" w:name="_Hlk143681891"/>
      <w:r>
        <w:rPr>
          <w:rFonts w:ascii="宋体" w:hAnsi="宋体" w:hint="eastAsia"/>
          <w:sz w:val="24"/>
        </w:rPr>
        <w:t>证券代码：603815           证券简称：</w:t>
      </w:r>
      <w:proofErr w:type="gramStart"/>
      <w:r>
        <w:rPr>
          <w:rFonts w:ascii="宋体" w:hAnsi="宋体" w:hint="eastAsia"/>
          <w:sz w:val="24"/>
        </w:rPr>
        <w:t>交建股份</w:t>
      </w:r>
      <w:proofErr w:type="gramEnd"/>
      <w:r>
        <w:rPr>
          <w:rFonts w:ascii="宋体" w:hAnsi="宋体" w:hint="eastAsia"/>
          <w:sz w:val="24"/>
        </w:rPr>
        <w:t xml:space="preserve">      公告编号：202</w:t>
      </w:r>
      <w:r>
        <w:rPr>
          <w:rFonts w:ascii="宋体" w:hAnsi="宋体"/>
          <w:sz w:val="24"/>
        </w:rPr>
        <w:t>3</w:t>
      </w:r>
      <w:r w:rsidRPr="0039207D">
        <w:rPr>
          <w:rFonts w:ascii="宋体" w:hAnsi="宋体" w:hint="eastAsia"/>
          <w:sz w:val="24"/>
        </w:rPr>
        <w:t>-</w:t>
      </w:r>
      <w:r w:rsidR="00F25A5B">
        <w:rPr>
          <w:rFonts w:ascii="宋体" w:hAnsi="宋体" w:hint="eastAsia"/>
          <w:sz w:val="24"/>
        </w:rPr>
        <w:t>064</w:t>
      </w:r>
    </w:p>
    <w:bookmarkEnd w:id="0"/>
    <w:p w14:paraId="40E2017B" w14:textId="77777777" w:rsidR="00016211" w:rsidRPr="007D23F6" w:rsidRDefault="00DA47EF" w:rsidP="00EF64B3">
      <w:pPr>
        <w:spacing w:line="500" w:lineRule="exact"/>
        <w:rPr>
          <w:rStyle w:val="da"/>
          <w:b/>
          <w:szCs w:val="21"/>
        </w:rPr>
      </w:pPr>
      <w:r w:rsidRPr="007D23F6">
        <w:rPr>
          <w:rStyle w:val="da"/>
          <w:b/>
          <w:szCs w:val="21"/>
        </w:rPr>
        <w:t xml:space="preserve"> </w:t>
      </w:r>
    </w:p>
    <w:p w14:paraId="65C1C6AE" w14:textId="77777777" w:rsidR="00C42530" w:rsidRPr="00F25A5B" w:rsidRDefault="00C42530" w:rsidP="00F25A5B">
      <w:pPr>
        <w:spacing w:line="360" w:lineRule="auto"/>
        <w:jc w:val="center"/>
        <w:rPr>
          <w:rStyle w:val="da"/>
          <w:rFonts w:eastAsia="黑体"/>
          <w:sz w:val="44"/>
          <w:szCs w:val="44"/>
        </w:rPr>
      </w:pPr>
      <w:bookmarkStart w:id="1" w:name="_Hlk141973014"/>
      <w:r w:rsidRPr="00F25A5B">
        <w:rPr>
          <w:rStyle w:val="da"/>
          <w:rFonts w:eastAsia="黑体" w:hint="eastAsia"/>
          <w:sz w:val="44"/>
          <w:szCs w:val="44"/>
        </w:rPr>
        <w:t>安徽省交通建设股份有限公司</w:t>
      </w:r>
    </w:p>
    <w:bookmarkEnd w:id="1"/>
    <w:p w14:paraId="58CE7623" w14:textId="58F11305" w:rsidR="00784C77" w:rsidRPr="00F25A5B" w:rsidRDefault="003206EE" w:rsidP="00F25A5B">
      <w:pPr>
        <w:spacing w:after="100" w:afterAutospacing="1" w:line="360" w:lineRule="auto"/>
        <w:jc w:val="center"/>
        <w:rPr>
          <w:rFonts w:eastAsia="黑体"/>
          <w:sz w:val="44"/>
          <w:szCs w:val="44"/>
        </w:rPr>
      </w:pPr>
      <w:r w:rsidRPr="00F25A5B">
        <w:rPr>
          <w:rStyle w:val="da"/>
          <w:rFonts w:eastAsia="黑体" w:hint="eastAsia"/>
          <w:sz w:val="44"/>
          <w:szCs w:val="44"/>
        </w:rPr>
        <w:t>关于筹划重大资产重组停牌公告</w:t>
      </w:r>
    </w:p>
    <w:tbl>
      <w:tblPr>
        <w:tblStyle w:val="af2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784C77" w:rsidRPr="006E3D1D" w14:paraId="53F2FAEF" w14:textId="77777777" w:rsidTr="002470F1">
        <w:tc>
          <w:tcPr>
            <w:tcW w:w="8364" w:type="dxa"/>
          </w:tcPr>
          <w:p w14:paraId="039706F8" w14:textId="77777777" w:rsidR="00784C77" w:rsidRDefault="00784C77" w:rsidP="002470F1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Cs w:val="21"/>
              </w:rPr>
            </w:pPr>
            <w:bookmarkStart w:id="2" w:name="_Hlk143681930"/>
            <w:r w:rsidRPr="00774B50">
              <w:rPr>
                <w:rFonts w:ascii="宋体" w:hAnsi="宋体"/>
                <w:sz w:val="24"/>
              </w:rPr>
              <w:t>本公司董事会及全体董事保证本公告内容不存在任何虚假记载、误导性陈述或者重大遗漏，并对其内容的真实性、准确性和</w:t>
            </w:r>
            <w:r w:rsidRPr="00493422">
              <w:rPr>
                <w:rFonts w:ascii="宋体" w:hAnsi="宋体" w:hint="eastAsia"/>
                <w:sz w:val="24"/>
              </w:rPr>
              <w:t>完整性承担法律责任</w:t>
            </w:r>
            <w:r w:rsidRPr="00774B50">
              <w:rPr>
                <w:rFonts w:ascii="宋体" w:hAnsi="宋体"/>
                <w:sz w:val="24"/>
              </w:rPr>
              <w:t>。</w:t>
            </w:r>
          </w:p>
        </w:tc>
      </w:tr>
      <w:bookmarkEnd w:id="2"/>
    </w:tbl>
    <w:p w14:paraId="2B918E6C" w14:textId="77777777" w:rsidR="00784C77" w:rsidRDefault="00784C77" w:rsidP="00784C77">
      <w:pPr>
        <w:pStyle w:val="Default"/>
        <w:spacing w:line="360" w:lineRule="auto"/>
        <w:ind w:left="977"/>
        <w:rPr>
          <w:rFonts w:hAnsi="宋体"/>
        </w:rPr>
      </w:pPr>
    </w:p>
    <w:p w14:paraId="15BB47C2" w14:textId="762DF946" w:rsidR="00693731" w:rsidRPr="00C01B48" w:rsidRDefault="001529B0" w:rsidP="001529B0">
      <w:pPr>
        <w:pStyle w:val="ab"/>
        <w:numPr>
          <w:ilvl w:val="0"/>
          <w:numId w:val="17"/>
        </w:numPr>
        <w:spacing w:before="0" w:after="0" w:line="500" w:lineRule="exact"/>
        <w:jc w:val="both"/>
        <w:rPr>
          <w:rFonts w:ascii="宋体" w:hAnsi="宋体" w:cs="Times New Roman"/>
          <w:sz w:val="24"/>
          <w:szCs w:val="24"/>
        </w:rPr>
      </w:pPr>
      <w:r w:rsidRPr="00C01B48">
        <w:rPr>
          <w:rFonts w:ascii="宋体" w:hAnsi="宋体" w:cs="Times New Roman" w:hint="eastAsia"/>
          <w:sz w:val="24"/>
          <w:szCs w:val="24"/>
        </w:rPr>
        <w:t>停牌事由和工作安排</w:t>
      </w:r>
    </w:p>
    <w:p w14:paraId="5B1E2C8A" w14:textId="3FCDF0E0" w:rsidR="001529B0" w:rsidRPr="00C01B48" w:rsidRDefault="001529B0" w:rsidP="001529B0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 w:rsidRPr="00C01B48">
        <w:rPr>
          <w:rFonts w:ascii="宋体" w:hAnsi="宋体" w:hint="eastAsia"/>
          <w:color w:val="000000"/>
          <w:sz w:val="24"/>
        </w:rPr>
        <w:t>安徽省交通建设股份有限公司（以下简称“公司”）正在筹划以发行股份及支付现金的方式购买</w:t>
      </w:r>
      <w:r w:rsidR="008F7E88" w:rsidRPr="00C01B48">
        <w:rPr>
          <w:rFonts w:ascii="宋体" w:hAnsi="宋体" w:hint="eastAsia"/>
          <w:color w:val="000000"/>
          <w:sz w:val="24"/>
        </w:rPr>
        <w:t>无锡博达合一科技有限公司（以下简称“博达合一”或“交易对方”）持有的</w:t>
      </w:r>
      <w:r w:rsidRPr="00C01B48">
        <w:rPr>
          <w:rFonts w:ascii="宋体" w:hAnsi="宋体" w:hint="eastAsia"/>
          <w:color w:val="000000"/>
          <w:sz w:val="24"/>
        </w:rPr>
        <w:t>无锡博达新</w:t>
      </w:r>
      <w:proofErr w:type="gramStart"/>
      <w:r w:rsidRPr="00C01B48">
        <w:rPr>
          <w:rFonts w:ascii="宋体" w:hAnsi="宋体" w:hint="eastAsia"/>
          <w:color w:val="000000"/>
          <w:sz w:val="24"/>
        </w:rPr>
        <w:t>能科技</w:t>
      </w:r>
      <w:bookmarkStart w:id="3" w:name="_GoBack"/>
      <w:bookmarkEnd w:id="3"/>
      <w:proofErr w:type="gramEnd"/>
      <w:r w:rsidRPr="00C01B48">
        <w:rPr>
          <w:rFonts w:ascii="宋体" w:hAnsi="宋体" w:hint="eastAsia"/>
          <w:color w:val="000000"/>
          <w:sz w:val="24"/>
        </w:rPr>
        <w:t>有限公司（以下简称“博达</w:t>
      </w:r>
      <w:r w:rsidR="008F7E88" w:rsidRPr="00C01B48">
        <w:rPr>
          <w:rFonts w:ascii="宋体" w:hAnsi="宋体" w:hint="eastAsia"/>
          <w:color w:val="000000"/>
          <w:sz w:val="24"/>
        </w:rPr>
        <w:t>新能</w:t>
      </w:r>
      <w:r w:rsidRPr="00C01B48">
        <w:rPr>
          <w:rFonts w:ascii="宋体" w:hAnsi="宋体" w:hint="eastAsia"/>
          <w:color w:val="000000"/>
          <w:sz w:val="24"/>
        </w:rPr>
        <w:t>”或“交易标的”）</w:t>
      </w:r>
      <w:r w:rsidRPr="00C01B48">
        <w:rPr>
          <w:rFonts w:ascii="宋体" w:hAnsi="宋体"/>
          <w:color w:val="000000"/>
          <w:sz w:val="24"/>
        </w:rPr>
        <w:t>70%</w:t>
      </w:r>
      <w:r w:rsidRPr="00C01B48">
        <w:rPr>
          <w:rFonts w:ascii="宋体" w:hAnsi="宋体" w:hint="eastAsia"/>
          <w:color w:val="000000"/>
          <w:sz w:val="24"/>
        </w:rPr>
        <w:t>股权</w:t>
      </w:r>
      <w:r w:rsidR="003C6FA0" w:rsidRPr="00C01B48">
        <w:rPr>
          <w:rFonts w:ascii="宋体" w:hAnsi="宋体" w:hint="eastAsia"/>
          <w:color w:val="000000"/>
          <w:sz w:val="24"/>
        </w:rPr>
        <w:t>，同时向公司控股股东</w:t>
      </w:r>
      <w:proofErr w:type="gramStart"/>
      <w:r w:rsidR="003C6FA0" w:rsidRPr="00C01B48">
        <w:rPr>
          <w:rFonts w:ascii="宋体" w:hAnsi="宋体" w:hint="eastAsia"/>
          <w:color w:val="000000"/>
          <w:sz w:val="24"/>
        </w:rPr>
        <w:t>祥</w:t>
      </w:r>
      <w:proofErr w:type="gramEnd"/>
      <w:r w:rsidR="003C6FA0" w:rsidRPr="00C01B48">
        <w:rPr>
          <w:rFonts w:ascii="宋体" w:hAnsi="宋体" w:hint="eastAsia"/>
          <w:color w:val="000000"/>
          <w:sz w:val="24"/>
        </w:rPr>
        <w:t>源控股集团有限责任公司</w:t>
      </w:r>
      <w:r w:rsidR="004D2DD6" w:rsidRPr="00C01B48">
        <w:rPr>
          <w:rFonts w:ascii="宋体" w:hAnsi="宋体" w:hint="eastAsia"/>
          <w:color w:val="000000"/>
          <w:sz w:val="24"/>
        </w:rPr>
        <w:t>、实际控制人</w:t>
      </w:r>
      <w:proofErr w:type="gramStart"/>
      <w:r w:rsidR="004D2DD6" w:rsidRPr="00C01B48">
        <w:rPr>
          <w:rFonts w:ascii="宋体" w:hAnsi="宋体" w:hint="eastAsia"/>
          <w:color w:val="000000"/>
          <w:sz w:val="24"/>
        </w:rPr>
        <w:t>俞</w:t>
      </w:r>
      <w:proofErr w:type="gramEnd"/>
      <w:r w:rsidR="004D2DD6" w:rsidRPr="00C01B48">
        <w:rPr>
          <w:rFonts w:ascii="宋体" w:hAnsi="宋体" w:hint="eastAsia"/>
          <w:color w:val="000000"/>
          <w:sz w:val="24"/>
        </w:rPr>
        <w:t>发祥</w:t>
      </w:r>
      <w:r w:rsidR="000A10C9" w:rsidRPr="00C01B48">
        <w:rPr>
          <w:rFonts w:ascii="宋体" w:hAnsi="宋体" w:hint="eastAsia"/>
          <w:color w:val="000000"/>
          <w:sz w:val="24"/>
        </w:rPr>
        <w:t>发行</w:t>
      </w:r>
      <w:r w:rsidR="003C6FA0" w:rsidRPr="00C01B48">
        <w:rPr>
          <w:rFonts w:ascii="宋体" w:hAnsi="宋体" w:hint="eastAsia"/>
          <w:color w:val="000000"/>
          <w:sz w:val="24"/>
        </w:rPr>
        <w:t>股份</w:t>
      </w:r>
      <w:r w:rsidRPr="00C01B48">
        <w:rPr>
          <w:rFonts w:ascii="宋体" w:hAnsi="宋体" w:hint="eastAsia"/>
          <w:color w:val="000000"/>
          <w:sz w:val="24"/>
        </w:rPr>
        <w:t>募集配套资金（以下简称“本次交易”）。</w:t>
      </w:r>
    </w:p>
    <w:p w14:paraId="2F9F8732" w14:textId="3A1F6C6A" w:rsidR="001529B0" w:rsidRPr="00C01B48" w:rsidRDefault="001529B0" w:rsidP="001529B0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bookmarkStart w:id="4" w:name="_Hlk142991635"/>
      <w:r w:rsidRPr="00C01B48">
        <w:rPr>
          <w:rFonts w:ascii="宋体" w:hAnsi="宋体" w:hint="eastAsia"/>
          <w:color w:val="000000"/>
          <w:sz w:val="24"/>
        </w:rPr>
        <w:t>根据《上市公司重大资产重组管理办法》等相关法律法规规定，本次交易</w:t>
      </w:r>
      <w:r w:rsidR="003C6FA0" w:rsidRPr="00C01B48">
        <w:rPr>
          <w:rFonts w:ascii="宋体" w:hAnsi="宋体" w:hint="eastAsia"/>
          <w:color w:val="000000"/>
          <w:sz w:val="24"/>
        </w:rPr>
        <w:t>构成关联交易，</w:t>
      </w:r>
      <w:r w:rsidRPr="00C01B48">
        <w:rPr>
          <w:rFonts w:ascii="宋体" w:hAnsi="宋体" w:hint="eastAsia"/>
          <w:color w:val="000000"/>
          <w:sz w:val="24"/>
        </w:rPr>
        <w:t>预计构成重大资产重组，不构成重组上市</w:t>
      </w:r>
      <w:r w:rsidR="003C6FA0" w:rsidRPr="00C01B48">
        <w:rPr>
          <w:rFonts w:ascii="宋体" w:hAnsi="宋体" w:hint="eastAsia"/>
          <w:color w:val="000000"/>
          <w:sz w:val="24"/>
        </w:rPr>
        <w:t>。</w:t>
      </w:r>
      <w:r w:rsidRPr="00C01B48">
        <w:rPr>
          <w:rFonts w:ascii="宋体" w:hAnsi="宋体" w:hint="eastAsia"/>
          <w:color w:val="000000"/>
          <w:sz w:val="24"/>
        </w:rPr>
        <w:t>本次交易不会导致公司实际控制人发生变更。</w:t>
      </w:r>
    </w:p>
    <w:bookmarkEnd w:id="4"/>
    <w:p w14:paraId="16125392" w14:textId="78A1CDC9" w:rsidR="001529B0" w:rsidRPr="00C01B48" w:rsidRDefault="001529B0" w:rsidP="001529B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C01B48">
        <w:rPr>
          <w:rFonts w:ascii="宋体" w:hAnsi="宋体" w:hint="eastAsia"/>
          <w:sz w:val="24"/>
        </w:rPr>
        <w:t>因本次交易尚存在不确定性，为了保证公平信息披露、维护投资者利益，避免对公司股价造成重大影响，根据上海证券交易所的相关规定，经公司申请，公司股票（证券简称：</w:t>
      </w:r>
      <w:proofErr w:type="gramStart"/>
      <w:r w:rsidRPr="00C01B48">
        <w:rPr>
          <w:rFonts w:ascii="宋体" w:hAnsi="宋体" w:hint="eastAsia"/>
          <w:sz w:val="24"/>
        </w:rPr>
        <w:t>交建股份</w:t>
      </w:r>
      <w:proofErr w:type="gramEnd"/>
      <w:r w:rsidRPr="00C01B48">
        <w:rPr>
          <w:rFonts w:ascii="宋体" w:hAnsi="宋体" w:hint="eastAsia"/>
          <w:sz w:val="24"/>
        </w:rPr>
        <w:t>，证券代码：</w:t>
      </w:r>
      <w:r w:rsidRPr="00C01B48">
        <w:rPr>
          <w:rFonts w:ascii="宋体" w:hAnsi="宋体"/>
          <w:sz w:val="24"/>
        </w:rPr>
        <w:t>603815</w:t>
      </w:r>
      <w:r w:rsidRPr="00C01B48">
        <w:rPr>
          <w:rFonts w:ascii="宋体" w:hAnsi="宋体" w:hint="eastAsia"/>
          <w:sz w:val="24"/>
        </w:rPr>
        <w:t>）自</w:t>
      </w:r>
      <w:r w:rsidRPr="00C01B48">
        <w:rPr>
          <w:rFonts w:ascii="宋体" w:hAnsi="宋体"/>
          <w:sz w:val="24"/>
        </w:rPr>
        <w:t>2023</w:t>
      </w:r>
      <w:r w:rsidRPr="00C01B48">
        <w:rPr>
          <w:rFonts w:ascii="宋体" w:hAnsi="宋体" w:hint="eastAsia"/>
          <w:sz w:val="24"/>
        </w:rPr>
        <w:t>年</w:t>
      </w:r>
      <w:r w:rsidR="00B07C7D" w:rsidRPr="00C01B48">
        <w:rPr>
          <w:rFonts w:ascii="宋体" w:hAnsi="宋体"/>
          <w:sz w:val="24"/>
        </w:rPr>
        <w:t>8</w:t>
      </w:r>
      <w:r w:rsidRPr="00C01B48">
        <w:rPr>
          <w:rFonts w:ascii="宋体" w:hAnsi="宋体" w:hint="eastAsia"/>
          <w:sz w:val="24"/>
        </w:rPr>
        <w:t>月</w:t>
      </w:r>
      <w:r w:rsidR="00B07C7D" w:rsidRPr="00C01B48">
        <w:rPr>
          <w:rFonts w:ascii="宋体" w:hAnsi="宋体"/>
          <w:sz w:val="24"/>
        </w:rPr>
        <w:t>2</w:t>
      </w:r>
      <w:r w:rsidR="00AD3A9F" w:rsidRPr="00C01B48">
        <w:rPr>
          <w:rFonts w:ascii="宋体" w:hAnsi="宋体"/>
          <w:sz w:val="24"/>
        </w:rPr>
        <w:t>9</w:t>
      </w:r>
      <w:r w:rsidRPr="00C01B48">
        <w:rPr>
          <w:rFonts w:ascii="宋体" w:hAnsi="宋体" w:hint="eastAsia"/>
          <w:sz w:val="24"/>
        </w:rPr>
        <w:t>日（星期</w:t>
      </w:r>
      <w:r w:rsidR="00AD3A9F" w:rsidRPr="00C01B48">
        <w:rPr>
          <w:rFonts w:ascii="宋体" w:hAnsi="宋体" w:hint="eastAsia"/>
          <w:sz w:val="24"/>
        </w:rPr>
        <w:t>二</w:t>
      </w:r>
      <w:r w:rsidRPr="00C01B48">
        <w:rPr>
          <w:rFonts w:ascii="宋体" w:hAnsi="宋体" w:hint="eastAsia"/>
          <w:sz w:val="24"/>
        </w:rPr>
        <w:t>）开市起开始停牌，预计停牌时间不超过</w:t>
      </w:r>
      <w:r w:rsidRPr="00C01B48">
        <w:rPr>
          <w:rFonts w:ascii="宋体" w:hAnsi="宋体"/>
          <w:sz w:val="24"/>
        </w:rPr>
        <w:t>10</w:t>
      </w:r>
      <w:r w:rsidRPr="00C01B48">
        <w:rPr>
          <w:rFonts w:ascii="宋体" w:hAnsi="宋体" w:hint="eastAsia"/>
          <w:sz w:val="24"/>
        </w:rPr>
        <w:t>个交易日。</w:t>
      </w:r>
    </w:p>
    <w:p w14:paraId="581CC9AD" w14:textId="77777777" w:rsidR="001529B0" w:rsidRPr="00C01B48" w:rsidRDefault="001529B0" w:rsidP="001529B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C01B48">
        <w:rPr>
          <w:rFonts w:ascii="宋体" w:hAnsi="宋体" w:hint="eastAsia"/>
          <w:sz w:val="24"/>
        </w:rPr>
        <w:t>股票停牌期间，公司将根据事项进展情况，严格按照有关法律法规的规定和要求履行信息披露义务。待上述事项确定后，公司将及时发布相关公告并申请公司股票复牌。敬请广大投资者关注后续公告，并注意投资风险。</w:t>
      </w:r>
    </w:p>
    <w:p w14:paraId="364BA92A" w14:textId="77777777" w:rsidR="00D76D50" w:rsidRPr="00C01B48" w:rsidRDefault="00D76D50" w:rsidP="001529B0">
      <w:pPr>
        <w:spacing w:line="500" w:lineRule="exact"/>
        <w:rPr>
          <w:rFonts w:ascii="宋体" w:hAnsi="宋体"/>
          <w:color w:val="000000"/>
          <w:sz w:val="24"/>
        </w:rPr>
      </w:pPr>
    </w:p>
    <w:p w14:paraId="7873996C" w14:textId="0AB9F59F" w:rsidR="00693731" w:rsidRPr="00C01B48" w:rsidRDefault="001529B0" w:rsidP="001529B0">
      <w:pPr>
        <w:pStyle w:val="ab"/>
        <w:spacing w:before="0" w:after="0" w:line="500" w:lineRule="exact"/>
        <w:ind w:firstLine="482"/>
        <w:jc w:val="both"/>
        <w:rPr>
          <w:rFonts w:ascii="宋体" w:hAnsi="宋体" w:cs="Times New Roman"/>
          <w:sz w:val="24"/>
          <w:szCs w:val="24"/>
        </w:rPr>
      </w:pPr>
      <w:r w:rsidRPr="00C01B48">
        <w:rPr>
          <w:rFonts w:ascii="宋体" w:hAnsi="宋体" w:cs="Times New Roman" w:hint="eastAsia"/>
          <w:b w:val="0"/>
          <w:bCs w:val="0"/>
          <w:sz w:val="24"/>
          <w:szCs w:val="24"/>
        </w:rPr>
        <w:t>二、</w:t>
      </w:r>
      <w:r w:rsidRPr="00C01B48">
        <w:rPr>
          <w:rFonts w:ascii="宋体" w:hAnsi="宋体" w:cs="Times New Roman" w:hint="eastAsia"/>
          <w:sz w:val="24"/>
          <w:szCs w:val="24"/>
        </w:rPr>
        <w:t>本次交易的基本情况</w:t>
      </w:r>
    </w:p>
    <w:p w14:paraId="294FBBA3" w14:textId="728FCBD4" w:rsidR="00BE3950" w:rsidRPr="00C01B48" w:rsidRDefault="000D7A96" w:rsidP="006B44C8">
      <w:pPr>
        <w:spacing w:line="50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C01B48">
        <w:rPr>
          <w:rFonts w:ascii="宋体" w:hAnsi="宋体" w:hint="eastAsia"/>
          <w:b/>
          <w:bCs/>
          <w:color w:val="000000"/>
          <w:sz w:val="24"/>
        </w:rPr>
        <w:t>（一）交易标的</w:t>
      </w:r>
      <w:proofErr w:type="gramStart"/>
      <w:r w:rsidRPr="00C01B48">
        <w:rPr>
          <w:rFonts w:ascii="宋体" w:hAnsi="宋体" w:hint="eastAsia"/>
          <w:b/>
          <w:bCs/>
          <w:color w:val="000000"/>
          <w:sz w:val="24"/>
        </w:rPr>
        <w:t>的</w:t>
      </w:r>
      <w:proofErr w:type="gramEnd"/>
      <w:r w:rsidRPr="00C01B48">
        <w:rPr>
          <w:rFonts w:ascii="宋体" w:hAnsi="宋体" w:hint="eastAsia"/>
          <w:b/>
          <w:bCs/>
          <w:color w:val="000000"/>
          <w:sz w:val="24"/>
        </w:rPr>
        <w:t>基本情况</w:t>
      </w:r>
      <w:bookmarkStart w:id="5" w:name="_Hlk72079201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334"/>
      </w:tblGrid>
      <w:tr w:rsidR="000D7A96" w:rsidRPr="008F7E88" w14:paraId="1254E543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bookmarkEnd w:id="5"/>
          <w:p w14:paraId="1AFAA0E6" w14:textId="77777777" w:rsidR="000D7A96" w:rsidRPr="00C01B48" w:rsidRDefault="000D7A96" w:rsidP="00447AFA">
            <w:pPr>
              <w:widowControl/>
              <w:tabs>
                <w:tab w:val="left" w:pos="1498"/>
              </w:tabs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企业名称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1BFB4A0F" w14:textId="06E8A73C" w:rsidR="000D7A96" w:rsidRPr="00C01B48" w:rsidRDefault="000D7A96" w:rsidP="00447AF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color w:val="000000"/>
                <w:szCs w:val="22"/>
              </w:rPr>
              <w:t>无锡博达新</w:t>
            </w:r>
            <w:proofErr w:type="gramStart"/>
            <w:r w:rsidRPr="00C01B48">
              <w:rPr>
                <w:rFonts w:ascii="宋体" w:hAnsi="宋体" w:hint="eastAsia"/>
                <w:color w:val="000000"/>
                <w:szCs w:val="22"/>
              </w:rPr>
              <w:t>能科技</w:t>
            </w:r>
            <w:proofErr w:type="gramEnd"/>
            <w:r w:rsidRPr="00C01B48">
              <w:rPr>
                <w:rFonts w:ascii="宋体" w:hAnsi="宋体" w:hint="eastAsia"/>
                <w:color w:val="000000"/>
                <w:szCs w:val="22"/>
              </w:rPr>
              <w:t>有限公司</w:t>
            </w:r>
          </w:p>
        </w:tc>
      </w:tr>
      <w:tr w:rsidR="000D7A96" w:rsidRPr="008F7E88" w14:paraId="6281D86E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5DEBFD93" w14:textId="77777777" w:rsidR="000D7A96" w:rsidRPr="00C01B48" w:rsidRDefault="000D7A96" w:rsidP="00447AFA">
            <w:pPr>
              <w:widowControl/>
              <w:tabs>
                <w:tab w:val="left" w:pos="1498"/>
              </w:tabs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lastRenderedPageBreak/>
              <w:t>统一社会信用代码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416BE01F" w14:textId="7F02134F" w:rsidR="000D7A96" w:rsidRPr="00C01B48" w:rsidRDefault="000D7A96" w:rsidP="00447AF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/>
                <w:color w:val="000000"/>
                <w:szCs w:val="22"/>
              </w:rPr>
              <w:t>91320214MA26W4F58B</w:t>
            </w:r>
          </w:p>
        </w:tc>
      </w:tr>
      <w:tr w:rsidR="000D7A96" w:rsidRPr="008F7E88" w14:paraId="2DE90510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2A58E5A1" w14:textId="77777777" w:rsidR="000D7A96" w:rsidRPr="00C01B48" w:rsidRDefault="000D7A96" w:rsidP="00447AFA">
            <w:pPr>
              <w:widowControl/>
              <w:tabs>
                <w:tab w:val="left" w:pos="1498"/>
              </w:tabs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企业类型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2F6E1A05" w14:textId="7213CDF8" w:rsidR="000D7A96" w:rsidRPr="00C01B48" w:rsidRDefault="000D7A96" w:rsidP="00447AF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color w:val="000000"/>
                <w:szCs w:val="22"/>
              </w:rPr>
              <w:t>有限责任公司（自然人投资或控股）</w:t>
            </w:r>
          </w:p>
        </w:tc>
      </w:tr>
      <w:tr w:rsidR="000D7A96" w:rsidRPr="008F7E88" w14:paraId="06DDE157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4F6B215E" w14:textId="091A8DB7" w:rsidR="000D7A96" w:rsidRPr="00C01B48" w:rsidRDefault="000D7A96" w:rsidP="00447AFA">
            <w:pPr>
              <w:widowControl/>
              <w:tabs>
                <w:tab w:val="left" w:pos="1498"/>
              </w:tabs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法定代表人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5BEBF9E0" w14:textId="2D43E9AC" w:rsidR="000D7A96" w:rsidRPr="00C01B48" w:rsidRDefault="000D7A96" w:rsidP="00447AF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szCs w:val="22"/>
              </w:rPr>
            </w:pPr>
            <w:proofErr w:type="gramStart"/>
            <w:r w:rsidRPr="00C01B48">
              <w:rPr>
                <w:rFonts w:ascii="宋体" w:hAnsi="宋体" w:hint="eastAsia"/>
                <w:color w:val="000000"/>
                <w:szCs w:val="22"/>
              </w:rPr>
              <w:t>王义涛</w:t>
            </w:r>
            <w:proofErr w:type="gramEnd"/>
          </w:p>
        </w:tc>
      </w:tr>
      <w:tr w:rsidR="00C01B48" w:rsidRPr="008F7E88" w14:paraId="02B9EB41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75AA878C" w14:textId="39F5B7C2" w:rsidR="00C01B48" w:rsidRPr="00C01B48" w:rsidRDefault="00C01B48" w:rsidP="00447AFA">
            <w:pPr>
              <w:spacing w:before="100" w:beforeAutospacing="1" w:after="100" w:afterAutospacing="1"/>
              <w:rPr>
                <w:rFonts w:ascii="宋体" w:hAnsi="宋体"/>
                <w:b/>
                <w:color w:val="000000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szCs w:val="22"/>
              </w:rPr>
              <w:t>注册资本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2A1F02C4" w14:textId="554CB4AA" w:rsidR="00C01B48" w:rsidRPr="00C01B48" w:rsidRDefault="00C01B48" w:rsidP="00447AFA">
            <w:pPr>
              <w:spacing w:before="100" w:beforeAutospacing="1" w:after="100" w:afterAutospacing="1"/>
              <w:rPr>
                <w:rFonts w:ascii="宋体" w:hAnsi="宋体"/>
                <w:color w:val="000000"/>
                <w:szCs w:val="22"/>
              </w:rPr>
            </w:pPr>
            <w:r>
              <w:rPr>
                <w:rFonts w:ascii="宋体" w:hAnsi="宋体" w:hint="eastAsia"/>
                <w:color w:val="000000"/>
                <w:szCs w:val="22"/>
              </w:rPr>
              <w:t>1</w:t>
            </w:r>
            <w:r>
              <w:rPr>
                <w:rFonts w:ascii="宋体" w:hAnsi="宋体"/>
                <w:color w:val="000000"/>
                <w:szCs w:val="22"/>
              </w:rPr>
              <w:t>00</w:t>
            </w:r>
            <w:r>
              <w:rPr>
                <w:rFonts w:ascii="宋体" w:hAnsi="宋体" w:hint="eastAsia"/>
                <w:color w:val="000000"/>
                <w:szCs w:val="22"/>
              </w:rPr>
              <w:t>万元</w:t>
            </w:r>
          </w:p>
        </w:tc>
      </w:tr>
      <w:tr w:rsidR="000D7A96" w:rsidRPr="008F7E88" w14:paraId="2612240A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5F740915" w14:textId="5C410A8F" w:rsidR="000D7A96" w:rsidRPr="00C01B48" w:rsidRDefault="000D7A96" w:rsidP="00447AFA">
            <w:pPr>
              <w:spacing w:before="100" w:beforeAutospacing="1" w:after="100" w:afterAutospacing="1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注册地址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018D5568" w14:textId="44F9DD56" w:rsidR="000D7A96" w:rsidRPr="00C01B48" w:rsidRDefault="000D7A96" w:rsidP="00447AFA">
            <w:pPr>
              <w:spacing w:before="100" w:beforeAutospacing="1" w:after="100" w:afterAutospacing="1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color w:val="000000"/>
                <w:szCs w:val="22"/>
              </w:rPr>
              <w:t>无锡市</w:t>
            </w:r>
            <w:proofErr w:type="gramStart"/>
            <w:r w:rsidRPr="00C01B48">
              <w:rPr>
                <w:rFonts w:ascii="宋体" w:hAnsi="宋体" w:hint="eastAsia"/>
                <w:color w:val="000000"/>
                <w:szCs w:val="22"/>
              </w:rPr>
              <w:t>新吴区清源</w:t>
            </w:r>
            <w:proofErr w:type="gramEnd"/>
            <w:r w:rsidRPr="00C01B48">
              <w:rPr>
                <w:rFonts w:ascii="宋体" w:hAnsi="宋体" w:hint="eastAsia"/>
                <w:color w:val="000000"/>
                <w:szCs w:val="22"/>
              </w:rPr>
              <w:t>路</w:t>
            </w:r>
            <w:r w:rsidRPr="00C01B48">
              <w:rPr>
                <w:rFonts w:ascii="宋体" w:hAnsi="宋体"/>
                <w:color w:val="000000"/>
                <w:szCs w:val="22"/>
              </w:rPr>
              <w:t>18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号</w:t>
            </w:r>
            <w:r w:rsidRPr="00C01B48">
              <w:rPr>
                <w:rFonts w:ascii="宋体" w:hAnsi="宋体"/>
                <w:color w:val="000000"/>
                <w:szCs w:val="22"/>
              </w:rPr>
              <w:t>530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大厦</w:t>
            </w:r>
            <w:r w:rsidRPr="00C01B48">
              <w:rPr>
                <w:rFonts w:ascii="宋体" w:hAnsi="宋体"/>
                <w:color w:val="000000"/>
                <w:szCs w:val="22"/>
              </w:rPr>
              <w:t>B701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室</w:t>
            </w:r>
          </w:p>
        </w:tc>
      </w:tr>
      <w:tr w:rsidR="000D7A96" w:rsidRPr="008F7E88" w14:paraId="43EF9F03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167C072C" w14:textId="77777777" w:rsidR="000D7A96" w:rsidRPr="00C01B48" w:rsidRDefault="000D7A96" w:rsidP="00447AFA">
            <w:pPr>
              <w:spacing w:before="100" w:beforeAutospacing="1" w:after="100" w:afterAutospacing="1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成立日期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2F2BF1FF" w14:textId="6C6E287E" w:rsidR="000D7A96" w:rsidRPr="00C01B48" w:rsidRDefault="000D7A96" w:rsidP="00447AFA">
            <w:pPr>
              <w:spacing w:before="100" w:beforeAutospacing="1" w:after="100" w:afterAutospacing="1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/>
                <w:color w:val="000000"/>
                <w:szCs w:val="22"/>
              </w:rPr>
              <w:t>2021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年</w:t>
            </w:r>
            <w:r w:rsidRPr="00C01B48">
              <w:rPr>
                <w:rFonts w:ascii="宋体" w:hAnsi="宋体"/>
                <w:color w:val="000000"/>
                <w:szCs w:val="22"/>
              </w:rPr>
              <w:t>8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月</w:t>
            </w:r>
            <w:r w:rsidRPr="00C01B48">
              <w:rPr>
                <w:rFonts w:ascii="宋体" w:hAnsi="宋体"/>
                <w:color w:val="000000"/>
                <w:szCs w:val="22"/>
              </w:rPr>
              <w:t>20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日</w:t>
            </w:r>
          </w:p>
        </w:tc>
      </w:tr>
      <w:tr w:rsidR="000D7A96" w:rsidRPr="008F7E88" w14:paraId="65085802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1A946950" w14:textId="77777777" w:rsidR="000D7A96" w:rsidRPr="00C01B48" w:rsidRDefault="000D7A96" w:rsidP="00447AFA">
            <w:pPr>
              <w:tabs>
                <w:tab w:val="left" w:pos="1498"/>
              </w:tabs>
              <w:spacing w:before="100" w:beforeAutospacing="1" w:after="100" w:afterAutospacing="1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经营范围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4A98DAA2" w14:textId="1B0AF2E4" w:rsidR="000D7A96" w:rsidRPr="00C01B48" w:rsidRDefault="000D7A96" w:rsidP="00447AFA">
            <w:pPr>
              <w:tabs>
                <w:tab w:val="left" w:pos="1498"/>
              </w:tabs>
              <w:spacing w:before="100" w:beforeAutospacing="1" w:after="100" w:afterAutospacing="1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color w:val="000000"/>
                <w:szCs w:val="22"/>
              </w:rPr>
              <w:t>一般项目</w:t>
            </w:r>
            <w:r w:rsidR="00B07C7D" w:rsidRPr="00C01B48">
              <w:rPr>
                <w:rFonts w:ascii="宋体" w:hAnsi="宋体" w:hint="eastAsia"/>
                <w:color w:val="000000"/>
                <w:szCs w:val="22"/>
              </w:rPr>
              <w:t>：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技术服务、技术开发、技术咨询、技术交流、技术转让、技术推广</w:t>
            </w:r>
            <w:r w:rsidR="00B07C7D" w:rsidRPr="00C01B48">
              <w:rPr>
                <w:rFonts w:ascii="宋体" w:hAnsi="宋体" w:hint="eastAsia"/>
                <w:color w:val="000000"/>
                <w:szCs w:val="22"/>
              </w:rPr>
              <w:t>；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光</w:t>
            </w:r>
            <w:proofErr w:type="gramStart"/>
            <w:r w:rsidRPr="00C01B48">
              <w:rPr>
                <w:rFonts w:ascii="宋体" w:hAnsi="宋体" w:hint="eastAsia"/>
                <w:color w:val="000000"/>
                <w:szCs w:val="22"/>
              </w:rPr>
              <w:t>伏设备</w:t>
            </w:r>
            <w:proofErr w:type="gramEnd"/>
            <w:r w:rsidRPr="00C01B48">
              <w:rPr>
                <w:rFonts w:ascii="宋体" w:hAnsi="宋体" w:hint="eastAsia"/>
                <w:color w:val="000000"/>
                <w:szCs w:val="22"/>
              </w:rPr>
              <w:t>及元器件销售</w:t>
            </w:r>
            <w:r w:rsidRPr="00C01B48">
              <w:rPr>
                <w:rFonts w:ascii="宋体" w:hAnsi="宋体"/>
                <w:color w:val="000000"/>
                <w:szCs w:val="22"/>
              </w:rPr>
              <w:t>;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信息咨询服务</w:t>
            </w:r>
            <w:r w:rsidR="00B07C7D" w:rsidRPr="00C01B48">
              <w:rPr>
                <w:rFonts w:ascii="宋体" w:hAnsi="宋体" w:hint="eastAsia"/>
                <w:color w:val="000000"/>
                <w:szCs w:val="22"/>
              </w:rPr>
              <w:t>（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不含许可类信息咨询服务）（除依法须经批准的项目外</w:t>
            </w:r>
            <w:r w:rsidR="00B07C7D" w:rsidRPr="00C01B48">
              <w:rPr>
                <w:rFonts w:ascii="宋体" w:hAnsi="宋体" w:hint="eastAsia"/>
                <w:color w:val="000000"/>
                <w:szCs w:val="22"/>
              </w:rPr>
              <w:t>，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凭营业执照依法自主开展经营活动）</w:t>
            </w:r>
          </w:p>
        </w:tc>
      </w:tr>
      <w:tr w:rsidR="000D7A96" w:rsidRPr="008F7E88" w14:paraId="4AF02F9A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1B85A573" w14:textId="7B5EF431" w:rsidR="000D7A96" w:rsidRPr="00C01B48" w:rsidRDefault="000D7A96" w:rsidP="00447AFA">
            <w:pPr>
              <w:tabs>
                <w:tab w:val="left" w:pos="1498"/>
              </w:tabs>
              <w:spacing w:before="100" w:beforeAutospacing="1" w:after="100" w:afterAutospacing="1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主要股东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7128F29C" w14:textId="50ABBB11" w:rsidR="000D7A96" w:rsidRPr="00C01B48" w:rsidRDefault="000D7A96" w:rsidP="00447AFA">
            <w:pPr>
              <w:tabs>
                <w:tab w:val="left" w:pos="1498"/>
              </w:tabs>
              <w:spacing w:before="100" w:beforeAutospacing="1" w:after="100" w:afterAutospacing="1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color w:val="000000"/>
                <w:szCs w:val="22"/>
              </w:rPr>
              <w:t>无锡博达合一科技有限公司持股</w:t>
            </w:r>
            <w:r w:rsidRPr="00C01B48">
              <w:rPr>
                <w:rFonts w:ascii="宋体" w:hAnsi="宋体"/>
                <w:color w:val="000000"/>
                <w:szCs w:val="22"/>
              </w:rPr>
              <w:t>70%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，柳敬麒持股</w:t>
            </w:r>
            <w:r w:rsidRPr="00C01B48">
              <w:rPr>
                <w:rFonts w:ascii="宋体" w:hAnsi="宋体"/>
                <w:color w:val="000000"/>
                <w:szCs w:val="22"/>
              </w:rPr>
              <w:t>30%</w:t>
            </w:r>
          </w:p>
        </w:tc>
      </w:tr>
      <w:tr w:rsidR="000D7A96" w:rsidRPr="008F7E88" w14:paraId="6E03C2F3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5F416533" w14:textId="215AD499" w:rsidR="000D7A96" w:rsidRPr="00C01B48" w:rsidRDefault="000D7A96" w:rsidP="00447AFA">
            <w:pPr>
              <w:tabs>
                <w:tab w:val="left" w:pos="1498"/>
              </w:tabs>
              <w:spacing w:before="100" w:beforeAutospacing="1" w:after="100" w:afterAutospacing="1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实际控制人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6AD44FBC" w14:textId="16D73E15" w:rsidR="000D7A96" w:rsidRPr="00C01B48" w:rsidRDefault="000D7A96" w:rsidP="00447AFA">
            <w:pPr>
              <w:tabs>
                <w:tab w:val="left" w:pos="1498"/>
              </w:tabs>
              <w:spacing w:before="100" w:beforeAutospacing="1" w:after="100" w:afterAutospacing="1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color w:val="000000"/>
                <w:szCs w:val="22"/>
              </w:rPr>
              <w:t>柳敬麒</w:t>
            </w:r>
          </w:p>
        </w:tc>
      </w:tr>
    </w:tbl>
    <w:p w14:paraId="51C41260" w14:textId="65A4993E" w:rsidR="000A2556" w:rsidRPr="00C01B48" w:rsidRDefault="000D7A96" w:rsidP="00EF64B3">
      <w:pPr>
        <w:spacing w:line="50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C01B48">
        <w:rPr>
          <w:rFonts w:ascii="宋体" w:hAnsi="宋体" w:hint="eastAsia"/>
          <w:b/>
          <w:bCs/>
          <w:color w:val="000000"/>
          <w:sz w:val="24"/>
        </w:rPr>
        <w:t>（二）交易对方的基本情况</w:t>
      </w:r>
    </w:p>
    <w:p w14:paraId="62E3098C" w14:textId="4F8821CF" w:rsidR="00904AEA" w:rsidRPr="00C01B48" w:rsidRDefault="00904AEA" w:rsidP="00904AEA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C01B48">
        <w:rPr>
          <w:rFonts w:ascii="宋体" w:hAnsi="宋体" w:hint="eastAsia"/>
          <w:bCs/>
          <w:sz w:val="24"/>
        </w:rPr>
        <w:t>本次交易对方为无锡博达合一科技有限公司。鉴于本次交易尚在协商过程中，最终交易对方以公司后续披露公告信息为准。本次交易对方基本信息如下：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334"/>
      </w:tblGrid>
      <w:tr w:rsidR="00904AEA" w:rsidRPr="008F7E88" w14:paraId="4C509B9C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79B35EAB" w14:textId="77777777" w:rsidR="00904AEA" w:rsidRPr="00C01B48" w:rsidRDefault="00904AEA" w:rsidP="00447AFA">
            <w:pPr>
              <w:widowControl/>
              <w:tabs>
                <w:tab w:val="left" w:pos="1498"/>
              </w:tabs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企业名称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7143ACFF" w14:textId="2D2F9763" w:rsidR="00904AEA" w:rsidRPr="00C01B48" w:rsidRDefault="00904AEA" w:rsidP="00447AF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color w:val="000000"/>
                <w:szCs w:val="22"/>
              </w:rPr>
              <w:t>无锡博达合一科技有限公司</w:t>
            </w:r>
          </w:p>
        </w:tc>
      </w:tr>
      <w:tr w:rsidR="00904AEA" w:rsidRPr="008F7E88" w14:paraId="4A8AFCD5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4B6E9BF1" w14:textId="77777777" w:rsidR="00904AEA" w:rsidRPr="00C01B48" w:rsidRDefault="00904AEA" w:rsidP="00447AFA">
            <w:pPr>
              <w:widowControl/>
              <w:tabs>
                <w:tab w:val="left" w:pos="1498"/>
              </w:tabs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统一社会信用代码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6D615872" w14:textId="57A3582A" w:rsidR="00904AEA" w:rsidRPr="00C01B48" w:rsidRDefault="00904AEA" w:rsidP="00447AF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/>
                <w:color w:val="000000"/>
                <w:szCs w:val="22"/>
              </w:rPr>
              <w:t>91320214MACB3LJQ6N</w:t>
            </w:r>
          </w:p>
        </w:tc>
      </w:tr>
      <w:tr w:rsidR="00904AEA" w:rsidRPr="008F7E88" w14:paraId="1A422C29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5112551D" w14:textId="77777777" w:rsidR="00904AEA" w:rsidRPr="00C01B48" w:rsidRDefault="00904AEA" w:rsidP="00447AFA">
            <w:pPr>
              <w:widowControl/>
              <w:tabs>
                <w:tab w:val="left" w:pos="1498"/>
              </w:tabs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企业类型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47581C4A" w14:textId="77777777" w:rsidR="00904AEA" w:rsidRPr="00C01B48" w:rsidRDefault="00904AEA" w:rsidP="00447AF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color w:val="000000"/>
                <w:szCs w:val="22"/>
              </w:rPr>
              <w:t>有限责任公司（自然人投资或控股）</w:t>
            </w:r>
          </w:p>
        </w:tc>
      </w:tr>
      <w:tr w:rsidR="00904AEA" w:rsidRPr="008F7E88" w14:paraId="7FCBDD0E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77A4DC3C" w14:textId="77777777" w:rsidR="00904AEA" w:rsidRPr="00C01B48" w:rsidRDefault="00904AEA" w:rsidP="00447AFA">
            <w:pPr>
              <w:widowControl/>
              <w:tabs>
                <w:tab w:val="left" w:pos="1498"/>
              </w:tabs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法定代表人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0AA1E49C" w14:textId="2C2E49EE" w:rsidR="00904AEA" w:rsidRPr="00C01B48" w:rsidRDefault="00904AEA" w:rsidP="00447AF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color w:val="000000"/>
                <w:szCs w:val="22"/>
              </w:rPr>
              <w:t>柳敬麒</w:t>
            </w:r>
          </w:p>
        </w:tc>
      </w:tr>
      <w:tr w:rsidR="00904AEA" w:rsidRPr="008F7E88" w14:paraId="278F3F7B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4D783962" w14:textId="3D832A79" w:rsidR="00904AEA" w:rsidRPr="00C01B48" w:rsidRDefault="00904AEA" w:rsidP="00447AFA">
            <w:pPr>
              <w:widowControl/>
              <w:tabs>
                <w:tab w:val="left" w:pos="1498"/>
              </w:tabs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注册资本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183E42A4" w14:textId="05E4D9CE" w:rsidR="00904AEA" w:rsidRPr="00C01B48" w:rsidRDefault="00904AEA" w:rsidP="00447AF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/>
                <w:color w:val="000000"/>
                <w:szCs w:val="22"/>
              </w:rPr>
              <w:t>100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万元</w:t>
            </w:r>
          </w:p>
        </w:tc>
      </w:tr>
      <w:tr w:rsidR="00904AEA" w:rsidRPr="008F7E88" w14:paraId="59BFD613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4AEC5E9E" w14:textId="77777777" w:rsidR="00904AEA" w:rsidRPr="00C01B48" w:rsidRDefault="00904AEA" w:rsidP="00447AFA">
            <w:pPr>
              <w:spacing w:before="100" w:beforeAutospacing="1" w:after="100" w:afterAutospacing="1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注册地址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68F6A90A" w14:textId="77A394E0" w:rsidR="00904AEA" w:rsidRPr="00C01B48" w:rsidRDefault="00904AEA" w:rsidP="00447AFA">
            <w:pPr>
              <w:spacing w:before="100" w:beforeAutospacing="1" w:after="100" w:afterAutospacing="1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color w:val="000000"/>
                <w:szCs w:val="22"/>
              </w:rPr>
              <w:t>无锡市</w:t>
            </w:r>
            <w:proofErr w:type="gramStart"/>
            <w:r w:rsidRPr="00C01B48">
              <w:rPr>
                <w:rFonts w:ascii="宋体" w:hAnsi="宋体" w:hint="eastAsia"/>
                <w:color w:val="000000"/>
                <w:szCs w:val="22"/>
              </w:rPr>
              <w:t>新吴区新安</w:t>
            </w:r>
            <w:proofErr w:type="gramEnd"/>
            <w:r w:rsidRPr="00C01B48">
              <w:rPr>
                <w:rFonts w:ascii="宋体" w:hAnsi="宋体" w:hint="eastAsia"/>
                <w:color w:val="000000"/>
                <w:szCs w:val="22"/>
              </w:rPr>
              <w:t>街道清源路</w:t>
            </w:r>
            <w:r w:rsidRPr="00C01B48">
              <w:rPr>
                <w:rFonts w:ascii="宋体" w:hAnsi="宋体"/>
                <w:color w:val="000000"/>
                <w:szCs w:val="22"/>
              </w:rPr>
              <w:t>18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号</w:t>
            </w:r>
            <w:r w:rsidRPr="00C01B48">
              <w:rPr>
                <w:rFonts w:ascii="宋体" w:hAnsi="宋体"/>
                <w:color w:val="000000"/>
                <w:szCs w:val="22"/>
              </w:rPr>
              <w:t>530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创业大厦</w:t>
            </w:r>
            <w:r w:rsidRPr="00C01B48">
              <w:rPr>
                <w:rFonts w:ascii="宋体" w:hAnsi="宋体"/>
                <w:color w:val="000000"/>
                <w:szCs w:val="22"/>
              </w:rPr>
              <w:t>B702</w:t>
            </w:r>
          </w:p>
        </w:tc>
      </w:tr>
      <w:tr w:rsidR="00904AEA" w:rsidRPr="008F7E88" w14:paraId="1C5C2BD6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2F8470E4" w14:textId="77777777" w:rsidR="00904AEA" w:rsidRPr="00C01B48" w:rsidRDefault="00904AEA" w:rsidP="00447AFA">
            <w:pPr>
              <w:spacing w:before="100" w:beforeAutospacing="1" w:after="100" w:afterAutospacing="1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成立日期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06EBBA71" w14:textId="03FC580A" w:rsidR="00904AEA" w:rsidRPr="00C01B48" w:rsidRDefault="00904AEA" w:rsidP="00447AFA">
            <w:pPr>
              <w:spacing w:before="100" w:beforeAutospacing="1" w:after="100" w:afterAutospacing="1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/>
                <w:color w:val="000000"/>
                <w:szCs w:val="22"/>
              </w:rPr>
              <w:t>2023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年</w:t>
            </w:r>
            <w:r w:rsidRPr="00C01B48">
              <w:rPr>
                <w:rFonts w:ascii="宋体" w:hAnsi="宋体"/>
                <w:color w:val="000000"/>
                <w:szCs w:val="22"/>
              </w:rPr>
              <w:t>3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月</w:t>
            </w:r>
            <w:r w:rsidRPr="00C01B48">
              <w:rPr>
                <w:rFonts w:ascii="宋体" w:hAnsi="宋体"/>
                <w:color w:val="000000"/>
                <w:szCs w:val="22"/>
              </w:rPr>
              <w:t>21</w:t>
            </w:r>
            <w:r w:rsidRPr="00C01B48">
              <w:rPr>
                <w:rFonts w:ascii="宋体" w:hAnsi="宋体" w:hint="eastAsia"/>
                <w:color w:val="000000"/>
                <w:szCs w:val="22"/>
              </w:rPr>
              <w:t>日</w:t>
            </w:r>
          </w:p>
        </w:tc>
      </w:tr>
      <w:tr w:rsidR="00904AEA" w:rsidRPr="008F7E88" w14:paraId="0DB462B8" w14:textId="77777777" w:rsidTr="00447AFA">
        <w:trPr>
          <w:trHeight w:val="397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170A7FB8" w14:textId="77777777" w:rsidR="00904AEA" w:rsidRPr="00C01B48" w:rsidRDefault="00904AEA" w:rsidP="00447AFA">
            <w:pPr>
              <w:tabs>
                <w:tab w:val="left" w:pos="1498"/>
              </w:tabs>
              <w:spacing w:before="100" w:beforeAutospacing="1" w:after="100" w:afterAutospacing="1"/>
              <w:rPr>
                <w:rFonts w:ascii="宋体" w:hAnsi="宋体"/>
                <w:b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b/>
                <w:color w:val="000000"/>
                <w:szCs w:val="22"/>
              </w:rPr>
              <w:t>经营范围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08D27A8F" w14:textId="4819B0F1" w:rsidR="00904AEA" w:rsidRPr="00C01B48" w:rsidRDefault="00904AEA" w:rsidP="00447AFA">
            <w:pPr>
              <w:tabs>
                <w:tab w:val="left" w:pos="1498"/>
              </w:tabs>
              <w:spacing w:before="100" w:beforeAutospacing="1" w:after="100" w:afterAutospacing="1"/>
              <w:rPr>
                <w:rFonts w:ascii="宋体" w:hAnsi="宋体"/>
                <w:color w:val="000000"/>
                <w:szCs w:val="22"/>
              </w:rPr>
            </w:pPr>
            <w:r w:rsidRPr="00C01B48">
              <w:rPr>
                <w:rFonts w:ascii="宋体" w:hAnsi="宋体" w:hint="eastAsia"/>
                <w:color w:val="000000"/>
                <w:szCs w:val="22"/>
              </w:rPr>
              <w:t>一般项目：技术服务、技术开发、技术咨询、技术交流、技术转让、技术推广；光</w:t>
            </w:r>
            <w:proofErr w:type="gramStart"/>
            <w:r w:rsidRPr="00C01B48">
              <w:rPr>
                <w:rFonts w:ascii="宋体" w:hAnsi="宋体" w:hint="eastAsia"/>
                <w:color w:val="000000"/>
                <w:szCs w:val="22"/>
              </w:rPr>
              <w:t>伏设备</w:t>
            </w:r>
            <w:proofErr w:type="gramEnd"/>
            <w:r w:rsidRPr="00C01B48">
              <w:rPr>
                <w:rFonts w:ascii="宋体" w:hAnsi="宋体" w:hint="eastAsia"/>
                <w:color w:val="000000"/>
                <w:szCs w:val="22"/>
              </w:rPr>
              <w:t>及元器件销售；信息咨询服务（不含许可类信息咨询服务）；以自有资金从事投资活动（除依法须经批准的项目外，凭营业执照依法自主开展经营活动）</w:t>
            </w:r>
          </w:p>
        </w:tc>
      </w:tr>
    </w:tbl>
    <w:p w14:paraId="104B66CE" w14:textId="61734FA0" w:rsidR="00904AEA" w:rsidRPr="00C01B48" w:rsidRDefault="00904AEA" w:rsidP="00904AEA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C01B48">
        <w:rPr>
          <w:rFonts w:ascii="宋体" w:hAnsi="宋体" w:hint="eastAsia"/>
          <w:b/>
          <w:sz w:val="24"/>
        </w:rPr>
        <w:t>（三）交易方式</w:t>
      </w:r>
    </w:p>
    <w:p w14:paraId="608D4993" w14:textId="183C1DDF" w:rsidR="00904AEA" w:rsidRPr="00C01B48" w:rsidRDefault="00904AEA" w:rsidP="00904AEA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C01B48">
        <w:rPr>
          <w:rFonts w:ascii="宋体" w:hAnsi="宋体" w:hint="eastAsia"/>
          <w:bCs/>
          <w:sz w:val="24"/>
        </w:rPr>
        <w:t>公司拟通过发行股份及支付现金的方式购买</w:t>
      </w:r>
      <w:r w:rsidR="00D05C3C" w:rsidRPr="002470F1">
        <w:rPr>
          <w:rFonts w:ascii="宋体" w:hAnsi="宋体" w:hint="eastAsia"/>
          <w:color w:val="000000"/>
          <w:sz w:val="24"/>
        </w:rPr>
        <w:t>博达合一</w:t>
      </w:r>
      <w:r w:rsidR="00D05C3C">
        <w:rPr>
          <w:rFonts w:ascii="宋体" w:hAnsi="宋体" w:hint="eastAsia"/>
          <w:color w:val="000000"/>
          <w:sz w:val="24"/>
        </w:rPr>
        <w:t>持有的</w:t>
      </w:r>
      <w:r w:rsidRPr="00C01B48">
        <w:rPr>
          <w:rFonts w:ascii="宋体" w:hAnsi="宋体" w:hint="eastAsia"/>
          <w:bCs/>
          <w:sz w:val="24"/>
        </w:rPr>
        <w:t>博达</w:t>
      </w:r>
      <w:r w:rsidR="00D05C3C">
        <w:rPr>
          <w:rFonts w:ascii="宋体" w:hAnsi="宋体" w:hint="eastAsia"/>
          <w:bCs/>
          <w:sz w:val="24"/>
        </w:rPr>
        <w:t>新能</w:t>
      </w:r>
      <w:r w:rsidRPr="00C01B48">
        <w:rPr>
          <w:rFonts w:ascii="宋体" w:hAnsi="宋体"/>
          <w:bCs/>
          <w:sz w:val="24"/>
        </w:rPr>
        <w:t>70%</w:t>
      </w:r>
      <w:r w:rsidRPr="00C01B48">
        <w:rPr>
          <w:rFonts w:ascii="宋体" w:hAnsi="宋体" w:hint="eastAsia"/>
          <w:bCs/>
          <w:sz w:val="24"/>
        </w:rPr>
        <w:t>股权</w:t>
      </w:r>
      <w:r w:rsidR="00D05C3C">
        <w:rPr>
          <w:rFonts w:ascii="宋体" w:hAnsi="宋体" w:hint="eastAsia"/>
          <w:bCs/>
          <w:sz w:val="24"/>
        </w:rPr>
        <w:t>，</w:t>
      </w:r>
      <w:r w:rsidRPr="00C01B48">
        <w:rPr>
          <w:rFonts w:ascii="宋体" w:hAnsi="宋体" w:hint="eastAsia"/>
          <w:bCs/>
          <w:sz w:val="24"/>
        </w:rPr>
        <w:t>同时</w:t>
      </w:r>
      <w:r w:rsidR="00D05C3C" w:rsidRPr="002470F1">
        <w:rPr>
          <w:rFonts w:ascii="宋体" w:hAnsi="宋体" w:hint="eastAsia"/>
          <w:color w:val="000000"/>
          <w:sz w:val="24"/>
        </w:rPr>
        <w:t>向公司控股股东</w:t>
      </w:r>
      <w:proofErr w:type="gramStart"/>
      <w:r w:rsidR="00D05C3C" w:rsidRPr="002470F1">
        <w:rPr>
          <w:rFonts w:ascii="宋体" w:hAnsi="宋体" w:hint="eastAsia"/>
          <w:color w:val="000000"/>
          <w:sz w:val="24"/>
        </w:rPr>
        <w:t>祥</w:t>
      </w:r>
      <w:proofErr w:type="gramEnd"/>
      <w:r w:rsidR="00D05C3C" w:rsidRPr="002470F1">
        <w:rPr>
          <w:rFonts w:ascii="宋体" w:hAnsi="宋体" w:hint="eastAsia"/>
          <w:color w:val="000000"/>
          <w:sz w:val="24"/>
        </w:rPr>
        <w:t>源控股集团有限责任公司、实际控制人</w:t>
      </w:r>
      <w:proofErr w:type="gramStart"/>
      <w:r w:rsidR="00D05C3C" w:rsidRPr="002470F1">
        <w:rPr>
          <w:rFonts w:ascii="宋体" w:hAnsi="宋体" w:hint="eastAsia"/>
          <w:color w:val="000000"/>
          <w:sz w:val="24"/>
        </w:rPr>
        <w:t>俞</w:t>
      </w:r>
      <w:proofErr w:type="gramEnd"/>
      <w:r w:rsidR="00D05C3C" w:rsidRPr="002470F1">
        <w:rPr>
          <w:rFonts w:ascii="宋体" w:hAnsi="宋体" w:hint="eastAsia"/>
          <w:color w:val="000000"/>
          <w:sz w:val="24"/>
        </w:rPr>
        <w:t>发祥发行股份募集配套资金</w:t>
      </w:r>
      <w:r w:rsidRPr="00C01B48">
        <w:rPr>
          <w:rFonts w:ascii="宋体" w:hAnsi="宋体" w:hint="eastAsia"/>
          <w:bCs/>
          <w:sz w:val="24"/>
        </w:rPr>
        <w:t>。本次交易目前尚存在不确定性，具体交易方式、交易方案以后续公告披露的信息为准。</w:t>
      </w:r>
    </w:p>
    <w:p w14:paraId="4CB14D77" w14:textId="77777777" w:rsidR="00611152" w:rsidRPr="00C01B48" w:rsidRDefault="00611152" w:rsidP="00904AEA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</w:p>
    <w:p w14:paraId="1AEAC31E" w14:textId="0E96F67D" w:rsidR="00904AEA" w:rsidRPr="00C01B48" w:rsidRDefault="00904AEA" w:rsidP="00611152">
      <w:pPr>
        <w:pStyle w:val="ab"/>
        <w:spacing w:before="0" w:after="0" w:line="500" w:lineRule="exact"/>
        <w:ind w:firstLine="482"/>
        <w:jc w:val="both"/>
        <w:rPr>
          <w:rFonts w:ascii="宋体" w:hAnsi="宋体" w:cs="Times New Roman"/>
          <w:sz w:val="24"/>
          <w:szCs w:val="24"/>
        </w:rPr>
      </w:pPr>
      <w:r w:rsidRPr="00C01B48">
        <w:rPr>
          <w:rFonts w:ascii="宋体" w:hAnsi="宋体" w:cs="Times New Roman" w:hint="eastAsia"/>
          <w:sz w:val="24"/>
          <w:szCs w:val="24"/>
        </w:rPr>
        <w:t>三、本次交易的意向性文件</w:t>
      </w:r>
    </w:p>
    <w:p w14:paraId="71C44861" w14:textId="3F09C759" w:rsidR="00904AEA" w:rsidRPr="00C01B48" w:rsidRDefault="00904AEA" w:rsidP="003C6FA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C01B48">
        <w:rPr>
          <w:rFonts w:ascii="宋体" w:hAnsi="宋体" w:hint="eastAsia"/>
          <w:bCs/>
          <w:sz w:val="24"/>
        </w:rPr>
        <w:lastRenderedPageBreak/>
        <w:t>公司与交易</w:t>
      </w:r>
      <w:r w:rsidR="00D05C3C">
        <w:rPr>
          <w:rFonts w:ascii="宋体" w:hAnsi="宋体" w:hint="eastAsia"/>
          <w:bCs/>
          <w:sz w:val="24"/>
        </w:rPr>
        <w:t>对方</w:t>
      </w:r>
      <w:r w:rsidR="006B44C8" w:rsidRPr="00C01B48">
        <w:rPr>
          <w:rFonts w:ascii="宋体" w:hAnsi="宋体" w:hint="eastAsia"/>
          <w:bCs/>
          <w:sz w:val="24"/>
        </w:rPr>
        <w:t>博达合一</w:t>
      </w:r>
      <w:r w:rsidRPr="00C01B48">
        <w:rPr>
          <w:rFonts w:ascii="宋体" w:hAnsi="宋体" w:hint="eastAsia"/>
          <w:bCs/>
          <w:sz w:val="24"/>
        </w:rPr>
        <w:t>签署了《股权收购意向协议》，约定公司通过发行股份及支付现金的方式购买交易标的股权，最终价格由公司聘请的</w:t>
      </w:r>
      <w:r w:rsidR="003C6FA0" w:rsidRPr="00C01B48">
        <w:rPr>
          <w:rFonts w:ascii="宋体" w:hAnsi="宋体" w:hint="eastAsia"/>
          <w:bCs/>
          <w:sz w:val="24"/>
        </w:rPr>
        <w:t>符合《中华人民共和国证券法》规定的评估机构出具的</w:t>
      </w:r>
      <w:r w:rsidRPr="00C01B48">
        <w:rPr>
          <w:rFonts w:ascii="宋体" w:hAnsi="宋体" w:hint="eastAsia"/>
          <w:bCs/>
          <w:sz w:val="24"/>
        </w:rPr>
        <w:t>评估报告结果为定价依据</w:t>
      </w:r>
      <w:r w:rsidR="0063722C" w:rsidRPr="00C01B48">
        <w:rPr>
          <w:rFonts w:ascii="宋体" w:hAnsi="宋体" w:hint="eastAsia"/>
          <w:bCs/>
          <w:sz w:val="24"/>
        </w:rPr>
        <w:t>，最终交易价格</w:t>
      </w:r>
      <w:r w:rsidRPr="00C01B48">
        <w:rPr>
          <w:rFonts w:ascii="宋体" w:hAnsi="宋体" w:hint="eastAsia"/>
          <w:bCs/>
          <w:sz w:val="24"/>
        </w:rPr>
        <w:t>由交易各方协商确定。上述协议为交易各方就本次交易达成的初步意向，本次交易的具体方案将由交易各方另行签署正式协议予以约</w:t>
      </w:r>
      <w:r w:rsidR="0063722C" w:rsidRPr="00C01B48">
        <w:rPr>
          <w:rFonts w:ascii="宋体" w:hAnsi="宋体" w:hint="eastAsia"/>
          <w:bCs/>
          <w:sz w:val="24"/>
        </w:rPr>
        <w:t>定。</w:t>
      </w:r>
    </w:p>
    <w:p w14:paraId="164B690A" w14:textId="77777777" w:rsidR="00611152" w:rsidRPr="00C01B48" w:rsidRDefault="00611152" w:rsidP="003C6FA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</w:p>
    <w:p w14:paraId="101908E7" w14:textId="6142BE5E" w:rsidR="00904AEA" w:rsidRPr="00C01B48" w:rsidRDefault="00904AEA" w:rsidP="00611152">
      <w:pPr>
        <w:pStyle w:val="ab"/>
        <w:spacing w:before="0" w:after="0" w:line="500" w:lineRule="exact"/>
        <w:ind w:firstLine="482"/>
        <w:jc w:val="both"/>
        <w:rPr>
          <w:rFonts w:ascii="宋体" w:hAnsi="宋体" w:cs="Times New Roman"/>
          <w:sz w:val="24"/>
          <w:szCs w:val="24"/>
        </w:rPr>
      </w:pPr>
      <w:r w:rsidRPr="00C01B48">
        <w:rPr>
          <w:rFonts w:ascii="宋体" w:hAnsi="宋体" w:cs="Times New Roman" w:hint="eastAsia"/>
          <w:sz w:val="24"/>
          <w:szCs w:val="24"/>
        </w:rPr>
        <w:t>四、风险提示</w:t>
      </w:r>
    </w:p>
    <w:p w14:paraId="0BE38F7E" w14:textId="676BE3DE" w:rsidR="0039548C" w:rsidRPr="00C01B48" w:rsidRDefault="0063722C" w:rsidP="0063722C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 w:rsidRPr="00C01B48">
        <w:rPr>
          <w:rFonts w:ascii="宋体" w:hAnsi="宋体" w:hint="eastAsia"/>
          <w:color w:val="000000"/>
          <w:sz w:val="24"/>
        </w:rPr>
        <w:t>目前本次交易正处于筹划阶段，交易各方尚未签署正式的交易协议，具体交易方案仍在商讨论证中，尚存在不确定性。本次交易尚需提交公司董事会、股东大会审议，并经监管机构批准后方可正式实施，能否通过审批尚存在一定不确定性，敬请广大投资者理性投资，注意投资风险。</w:t>
      </w:r>
    </w:p>
    <w:p w14:paraId="0E32CB1C" w14:textId="77777777" w:rsidR="00611152" w:rsidRPr="00C01B48" w:rsidRDefault="00611152" w:rsidP="0063722C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</w:p>
    <w:p w14:paraId="3830F2D3" w14:textId="77777777" w:rsidR="00B07C7D" w:rsidRPr="00C01B48" w:rsidRDefault="00B07C7D" w:rsidP="00611152">
      <w:pPr>
        <w:pStyle w:val="ab"/>
        <w:spacing w:before="0" w:after="0" w:line="500" w:lineRule="exact"/>
        <w:ind w:firstLine="482"/>
        <w:jc w:val="both"/>
        <w:rPr>
          <w:rFonts w:ascii="宋体" w:hAnsi="宋体" w:cs="Times New Roman"/>
          <w:sz w:val="24"/>
          <w:szCs w:val="24"/>
        </w:rPr>
      </w:pPr>
      <w:r w:rsidRPr="00C01B48">
        <w:rPr>
          <w:rFonts w:ascii="宋体" w:hAnsi="宋体" w:cs="Times New Roman" w:hint="eastAsia"/>
          <w:sz w:val="24"/>
          <w:szCs w:val="24"/>
        </w:rPr>
        <w:t>五、备查文件</w:t>
      </w:r>
    </w:p>
    <w:p w14:paraId="48E04AF7" w14:textId="77777777" w:rsidR="00B07C7D" w:rsidRPr="00C01B48" w:rsidRDefault="00B07C7D" w:rsidP="00B07C7D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 w:rsidRPr="00C01B48">
        <w:rPr>
          <w:rFonts w:ascii="宋体" w:hAnsi="宋体"/>
          <w:sz w:val="24"/>
        </w:rPr>
        <w:t>1</w:t>
      </w:r>
      <w:r w:rsidRPr="00C01B48">
        <w:rPr>
          <w:rFonts w:ascii="宋体" w:hAnsi="宋体" w:hint="eastAsia"/>
          <w:sz w:val="24"/>
        </w:rPr>
        <w:t>、《上市公司重大资产重组停牌申请表》；</w:t>
      </w:r>
    </w:p>
    <w:p w14:paraId="5FA8B60D" w14:textId="77777777" w:rsidR="00B07C7D" w:rsidRPr="00C01B48" w:rsidRDefault="00B07C7D" w:rsidP="00B07C7D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 w:rsidRPr="00C01B48">
        <w:rPr>
          <w:rFonts w:ascii="宋体" w:hAnsi="宋体"/>
          <w:sz w:val="24"/>
        </w:rPr>
        <w:t>2</w:t>
      </w:r>
      <w:r w:rsidRPr="00C01B48">
        <w:rPr>
          <w:rFonts w:ascii="宋体" w:hAnsi="宋体" w:hint="eastAsia"/>
          <w:sz w:val="24"/>
        </w:rPr>
        <w:t>、《股权收购意向协议》；</w:t>
      </w:r>
    </w:p>
    <w:p w14:paraId="665D0622" w14:textId="77777777" w:rsidR="00B07C7D" w:rsidRPr="00C01B48" w:rsidRDefault="00B07C7D" w:rsidP="00B07C7D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 w:rsidRPr="00C01B48">
        <w:rPr>
          <w:rFonts w:ascii="宋体" w:hAnsi="宋体"/>
          <w:sz w:val="24"/>
        </w:rPr>
        <w:t>3</w:t>
      </w:r>
      <w:r w:rsidRPr="00C01B48">
        <w:rPr>
          <w:rFonts w:ascii="宋体" w:hAnsi="宋体" w:hint="eastAsia"/>
          <w:sz w:val="24"/>
        </w:rPr>
        <w:t>、上海证券交易所要求的其他文件。</w:t>
      </w:r>
    </w:p>
    <w:p w14:paraId="19C13865" w14:textId="77777777" w:rsidR="00B07C7D" w:rsidRPr="00C01B48" w:rsidRDefault="00B07C7D" w:rsidP="00B07C7D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</w:p>
    <w:p w14:paraId="249D3FB4" w14:textId="1CA3FD0F" w:rsidR="00B07C7D" w:rsidRPr="00C01B48" w:rsidRDefault="00B07C7D" w:rsidP="00B07C7D">
      <w:pPr>
        <w:spacing w:beforeLines="50" w:before="156" w:afterLines="50" w:after="156"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01B48">
        <w:rPr>
          <w:rFonts w:ascii="宋体" w:hAnsi="宋体" w:hint="eastAsia"/>
          <w:color w:val="000000"/>
          <w:sz w:val="24"/>
        </w:rPr>
        <w:t>特此公告。</w:t>
      </w:r>
    </w:p>
    <w:p w14:paraId="0E0385CE" w14:textId="77777777" w:rsidR="00B07C7D" w:rsidRPr="00C01B48" w:rsidRDefault="00B07C7D" w:rsidP="0063722C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</w:p>
    <w:p w14:paraId="5A859708" w14:textId="77777777" w:rsidR="001410C1" w:rsidRPr="00C01B48" w:rsidRDefault="001410C1" w:rsidP="00EF64B3">
      <w:pPr>
        <w:widowControl/>
        <w:snapToGrid w:val="0"/>
        <w:spacing w:line="500" w:lineRule="exact"/>
        <w:ind w:firstLineChars="200" w:firstLine="480"/>
        <w:jc w:val="right"/>
        <w:rPr>
          <w:rFonts w:ascii="宋体" w:hAnsi="宋体"/>
          <w:kern w:val="0"/>
          <w:sz w:val="24"/>
        </w:rPr>
      </w:pPr>
    </w:p>
    <w:p w14:paraId="51FFF1A3" w14:textId="67BAFA21" w:rsidR="001410C1" w:rsidRPr="00C01B48" w:rsidRDefault="00AD48F8" w:rsidP="00EF64B3">
      <w:pPr>
        <w:widowControl/>
        <w:snapToGrid w:val="0"/>
        <w:spacing w:line="500" w:lineRule="exact"/>
        <w:ind w:firstLineChars="200" w:firstLine="480"/>
        <w:jc w:val="right"/>
        <w:rPr>
          <w:rFonts w:ascii="宋体" w:hAnsi="宋体"/>
          <w:kern w:val="0"/>
          <w:sz w:val="24"/>
        </w:rPr>
      </w:pPr>
      <w:r w:rsidRPr="00C01B48">
        <w:rPr>
          <w:rFonts w:ascii="宋体" w:hAnsi="宋体" w:hint="eastAsia"/>
          <w:kern w:val="0"/>
          <w:sz w:val="24"/>
        </w:rPr>
        <w:t>安徽省交通建设股份有限公司</w:t>
      </w:r>
      <w:r w:rsidR="007A074D" w:rsidRPr="00C01B48">
        <w:rPr>
          <w:rFonts w:ascii="宋体" w:hAnsi="宋体" w:hint="eastAsia"/>
          <w:kern w:val="0"/>
          <w:sz w:val="24"/>
        </w:rPr>
        <w:t>董事会</w:t>
      </w:r>
    </w:p>
    <w:p w14:paraId="62E5CAFC" w14:textId="7CEDC959" w:rsidR="00562E9D" w:rsidRPr="00C01B48" w:rsidRDefault="00E65B6D" w:rsidP="00EF64B3">
      <w:pPr>
        <w:widowControl/>
        <w:snapToGrid w:val="0"/>
        <w:spacing w:line="500" w:lineRule="exact"/>
        <w:ind w:right="480" w:firstLineChars="200" w:firstLine="480"/>
        <w:jc w:val="right"/>
        <w:rPr>
          <w:rFonts w:ascii="宋体" w:hAnsi="宋体"/>
          <w:color w:val="000000"/>
          <w:sz w:val="24"/>
        </w:rPr>
      </w:pPr>
      <w:r w:rsidRPr="00C01B48">
        <w:rPr>
          <w:rFonts w:ascii="宋体" w:hAnsi="宋体"/>
          <w:kern w:val="0"/>
          <w:sz w:val="24"/>
        </w:rPr>
        <w:t>                 </w:t>
      </w:r>
      <w:r w:rsidRPr="00C01B48">
        <w:rPr>
          <w:rFonts w:ascii="宋体" w:hAnsi="宋体"/>
          <w:color w:val="000000"/>
          <w:sz w:val="24"/>
        </w:rPr>
        <w:t>  </w:t>
      </w:r>
      <w:r w:rsidR="00A766D1" w:rsidRPr="00C01B48">
        <w:rPr>
          <w:rFonts w:ascii="宋体" w:hAnsi="宋体"/>
          <w:color w:val="000000"/>
          <w:sz w:val="24"/>
        </w:rPr>
        <w:t>20</w:t>
      </w:r>
      <w:r w:rsidR="00295A63" w:rsidRPr="00C01B48">
        <w:rPr>
          <w:rFonts w:ascii="宋体" w:hAnsi="宋体"/>
          <w:color w:val="000000"/>
          <w:sz w:val="24"/>
        </w:rPr>
        <w:t>2</w:t>
      </w:r>
      <w:r w:rsidR="0096336F" w:rsidRPr="00C01B48">
        <w:rPr>
          <w:rFonts w:ascii="宋体" w:hAnsi="宋体"/>
          <w:color w:val="000000"/>
          <w:sz w:val="24"/>
        </w:rPr>
        <w:t>3</w:t>
      </w:r>
      <w:r w:rsidR="00C57F76" w:rsidRPr="00C01B48">
        <w:rPr>
          <w:rFonts w:ascii="宋体" w:hAnsi="宋体" w:hint="eastAsia"/>
          <w:color w:val="000000"/>
          <w:sz w:val="24"/>
        </w:rPr>
        <w:t>年</w:t>
      </w:r>
      <w:r w:rsidR="00B07C7D" w:rsidRPr="00C01B48">
        <w:rPr>
          <w:rFonts w:ascii="宋体" w:hAnsi="宋体"/>
          <w:color w:val="000000"/>
          <w:sz w:val="24"/>
        </w:rPr>
        <w:t>8</w:t>
      </w:r>
      <w:r w:rsidR="00C57F76" w:rsidRPr="00C01B48">
        <w:rPr>
          <w:rFonts w:ascii="宋体" w:hAnsi="宋体" w:hint="eastAsia"/>
          <w:color w:val="000000"/>
          <w:sz w:val="24"/>
        </w:rPr>
        <w:t>月</w:t>
      </w:r>
      <w:r w:rsidR="00B07C7D" w:rsidRPr="00C01B48">
        <w:rPr>
          <w:rFonts w:ascii="宋体" w:hAnsi="宋体"/>
          <w:color w:val="000000"/>
          <w:sz w:val="24"/>
        </w:rPr>
        <w:t>2</w:t>
      </w:r>
      <w:r w:rsidR="00AD3A9F" w:rsidRPr="00C01B48">
        <w:rPr>
          <w:rFonts w:ascii="宋体" w:hAnsi="宋体"/>
          <w:color w:val="000000"/>
          <w:sz w:val="24"/>
        </w:rPr>
        <w:t>9</w:t>
      </w:r>
      <w:r w:rsidR="00C57F76" w:rsidRPr="00C01B48">
        <w:rPr>
          <w:rFonts w:ascii="宋体" w:hAnsi="宋体" w:hint="eastAsia"/>
          <w:color w:val="000000"/>
          <w:sz w:val="24"/>
        </w:rPr>
        <w:t>日</w:t>
      </w:r>
    </w:p>
    <w:sectPr w:rsidR="00562E9D" w:rsidRPr="00C01B48" w:rsidSect="00625F9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A32A5" w14:textId="77777777" w:rsidR="00753C0E" w:rsidRDefault="00753C0E" w:rsidP="00A41639">
      <w:r>
        <w:separator/>
      </w:r>
    </w:p>
  </w:endnote>
  <w:endnote w:type="continuationSeparator" w:id="0">
    <w:p w14:paraId="5B947989" w14:textId="77777777" w:rsidR="00753C0E" w:rsidRDefault="00753C0E" w:rsidP="00A4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4589"/>
      <w:docPartObj>
        <w:docPartGallery w:val="Page Numbers (Bottom of Page)"/>
        <w:docPartUnique/>
      </w:docPartObj>
    </w:sdtPr>
    <w:sdtEndPr/>
    <w:sdtContent>
      <w:p w14:paraId="407589FD" w14:textId="56C71806" w:rsidR="00571746" w:rsidRDefault="002B3049">
        <w:pPr>
          <w:pStyle w:val="a4"/>
          <w:jc w:val="center"/>
        </w:pPr>
        <w:r>
          <w:fldChar w:fldCharType="begin"/>
        </w:r>
        <w:r w:rsidR="00A00998">
          <w:instrText xml:space="preserve"> PAGE   \* MERGEFORMAT </w:instrText>
        </w:r>
        <w:r>
          <w:fldChar w:fldCharType="separate"/>
        </w:r>
        <w:r w:rsidR="00F25A5B" w:rsidRPr="00F25A5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783B7CE8" w14:textId="77777777" w:rsidR="00571746" w:rsidRDefault="005717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80915" w14:textId="77777777" w:rsidR="00753C0E" w:rsidRDefault="00753C0E" w:rsidP="00A41639">
      <w:r>
        <w:separator/>
      </w:r>
    </w:p>
  </w:footnote>
  <w:footnote w:type="continuationSeparator" w:id="0">
    <w:p w14:paraId="415B1688" w14:textId="77777777" w:rsidR="00753C0E" w:rsidRDefault="00753C0E" w:rsidP="00A4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7BDD"/>
    <w:multiLevelType w:val="hybridMultilevel"/>
    <w:tmpl w:val="370ADFF6"/>
    <w:lvl w:ilvl="0" w:tplc="B456F142">
      <w:start w:val="1"/>
      <w:numFmt w:val="decimal"/>
      <w:lvlText w:val="%1、"/>
      <w:lvlJc w:val="left"/>
      <w:pPr>
        <w:ind w:left="999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lowerLetter"/>
      <w:lvlText w:val="%5)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lowerLetter"/>
      <w:lvlText w:val="%8)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">
    <w:nsid w:val="0BBE1B20"/>
    <w:multiLevelType w:val="hybridMultilevel"/>
    <w:tmpl w:val="5FD4E61A"/>
    <w:lvl w:ilvl="0" w:tplc="57606DA2">
      <w:start w:val="1"/>
      <w:numFmt w:val="japaneseCounting"/>
      <w:lvlText w:val="%1、"/>
      <w:lvlJc w:val="left"/>
      <w:pPr>
        <w:ind w:left="977" w:hanging="495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>
    <w:nsid w:val="118B3C52"/>
    <w:multiLevelType w:val="hybridMultilevel"/>
    <w:tmpl w:val="9B6026CE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20C10C9"/>
    <w:multiLevelType w:val="hybridMultilevel"/>
    <w:tmpl w:val="9D74D2DC"/>
    <w:lvl w:ilvl="0" w:tplc="614AA76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C7C6F8D"/>
    <w:multiLevelType w:val="hybridMultilevel"/>
    <w:tmpl w:val="B3D463CC"/>
    <w:lvl w:ilvl="0" w:tplc="2D7E8DFE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9AD0BCD"/>
    <w:multiLevelType w:val="hybridMultilevel"/>
    <w:tmpl w:val="5BDC862E"/>
    <w:lvl w:ilvl="0" w:tplc="B456F142">
      <w:start w:val="1"/>
      <w:numFmt w:val="decimal"/>
      <w:lvlText w:val="%1、"/>
      <w:lvlJc w:val="left"/>
      <w:pPr>
        <w:ind w:left="999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lowerLetter"/>
      <w:lvlText w:val="%5)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lowerLetter"/>
      <w:lvlText w:val="%8)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6">
    <w:nsid w:val="36645556"/>
    <w:multiLevelType w:val="hybridMultilevel"/>
    <w:tmpl w:val="8E4CA154"/>
    <w:lvl w:ilvl="0" w:tplc="9FB45468">
      <w:start w:val="1"/>
      <w:numFmt w:val="decimal"/>
      <w:lvlText w:val="(%1)"/>
      <w:lvlJc w:val="left"/>
      <w:pPr>
        <w:ind w:left="960" w:hanging="480"/>
      </w:pPr>
      <w:rPr>
        <w:rFonts w:ascii="Times New Roman" w:eastAsia="宋体" w:hAnsi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AD25329"/>
    <w:multiLevelType w:val="hybridMultilevel"/>
    <w:tmpl w:val="F790F730"/>
    <w:lvl w:ilvl="0" w:tplc="9342ED10">
      <w:start w:val="1"/>
      <w:numFmt w:val="decimal"/>
      <w:lvlText w:val="(%1)"/>
      <w:lvlJc w:val="left"/>
      <w:pPr>
        <w:ind w:left="960" w:hanging="480"/>
      </w:pPr>
      <w:rPr>
        <w:rFonts w:ascii="Times New Roman" w:eastAsia="宋体" w:hAnsi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FFE470C"/>
    <w:multiLevelType w:val="hybridMultilevel"/>
    <w:tmpl w:val="A004488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17002"/>
    <w:multiLevelType w:val="hybridMultilevel"/>
    <w:tmpl w:val="BAB0691E"/>
    <w:lvl w:ilvl="0" w:tplc="2DB6F428">
      <w:start w:val="1"/>
      <w:numFmt w:val="decimal"/>
      <w:lvlText w:val="%1、"/>
      <w:lvlJc w:val="left"/>
      <w:pPr>
        <w:ind w:left="999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lowerLetter"/>
      <w:lvlText w:val="%5)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lowerLetter"/>
      <w:lvlText w:val="%8)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0">
    <w:nsid w:val="44B17825"/>
    <w:multiLevelType w:val="hybridMultilevel"/>
    <w:tmpl w:val="D850274A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445961"/>
    <w:multiLevelType w:val="hybridMultilevel"/>
    <w:tmpl w:val="6E7C19B4"/>
    <w:lvl w:ilvl="0" w:tplc="8668BA4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5CBB3A29"/>
    <w:multiLevelType w:val="hybridMultilevel"/>
    <w:tmpl w:val="EE189F8C"/>
    <w:lvl w:ilvl="0" w:tplc="07EC3D70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6A201088"/>
    <w:multiLevelType w:val="hybridMultilevel"/>
    <w:tmpl w:val="B3D463CC"/>
    <w:lvl w:ilvl="0" w:tplc="2D7E8DFE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6A481D87"/>
    <w:multiLevelType w:val="hybridMultilevel"/>
    <w:tmpl w:val="DC64958C"/>
    <w:lvl w:ilvl="0" w:tplc="BB52D264">
      <w:start w:val="1"/>
      <w:numFmt w:val="decimal"/>
      <w:lvlText w:val="%1．"/>
      <w:lvlJc w:val="left"/>
      <w:pPr>
        <w:ind w:left="780" w:hanging="36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3D16C49"/>
    <w:multiLevelType w:val="hybridMultilevel"/>
    <w:tmpl w:val="8E4CA154"/>
    <w:lvl w:ilvl="0" w:tplc="9FB45468">
      <w:start w:val="1"/>
      <w:numFmt w:val="decimal"/>
      <w:lvlText w:val="(%1)"/>
      <w:lvlJc w:val="left"/>
      <w:pPr>
        <w:ind w:left="960" w:hanging="480"/>
      </w:pPr>
      <w:rPr>
        <w:rFonts w:ascii="Times New Roman" w:eastAsia="宋体" w:hAnsi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12"/>
  </w:num>
  <w:num w:numId="13">
    <w:abstractNumId w:val="2"/>
  </w:num>
  <w:num w:numId="14">
    <w:abstractNumId w:val="13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1D"/>
    <w:rsid w:val="000077B5"/>
    <w:rsid w:val="00012171"/>
    <w:rsid w:val="000146CC"/>
    <w:rsid w:val="00015A53"/>
    <w:rsid w:val="00015E83"/>
    <w:rsid w:val="00016211"/>
    <w:rsid w:val="00020442"/>
    <w:rsid w:val="000214CE"/>
    <w:rsid w:val="00024FD0"/>
    <w:rsid w:val="000356A0"/>
    <w:rsid w:val="0004042A"/>
    <w:rsid w:val="000407CC"/>
    <w:rsid w:val="00040F41"/>
    <w:rsid w:val="00050F99"/>
    <w:rsid w:val="00052F29"/>
    <w:rsid w:val="000533B2"/>
    <w:rsid w:val="00054375"/>
    <w:rsid w:val="00054A9D"/>
    <w:rsid w:val="00055874"/>
    <w:rsid w:val="00060AF4"/>
    <w:rsid w:val="00060D08"/>
    <w:rsid w:val="00064D98"/>
    <w:rsid w:val="00075265"/>
    <w:rsid w:val="00084239"/>
    <w:rsid w:val="000854ED"/>
    <w:rsid w:val="00090C85"/>
    <w:rsid w:val="0009317C"/>
    <w:rsid w:val="000936F4"/>
    <w:rsid w:val="000A10C9"/>
    <w:rsid w:val="000A233D"/>
    <w:rsid w:val="000A2556"/>
    <w:rsid w:val="000A30DD"/>
    <w:rsid w:val="000A3BD9"/>
    <w:rsid w:val="000C4984"/>
    <w:rsid w:val="000D0969"/>
    <w:rsid w:val="000D17BE"/>
    <w:rsid w:val="000D5A08"/>
    <w:rsid w:val="000D7A96"/>
    <w:rsid w:val="000E4184"/>
    <w:rsid w:val="000E6713"/>
    <w:rsid w:val="000F1716"/>
    <w:rsid w:val="000F3AEB"/>
    <w:rsid w:val="000F785E"/>
    <w:rsid w:val="001009E1"/>
    <w:rsid w:val="00102082"/>
    <w:rsid w:val="00106C19"/>
    <w:rsid w:val="001115F0"/>
    <w:rsid w:val="00112EDB"/>
    <w:rsid w:val="00113579"/>
    <w:rsid w:val="00115A47"/>
    <w:rsid w:val="00126240"/>
    <w:rsid w:val="00132F92"/>
    <w:rsid w:val="001342B3"/>
    <w:rsid w:val="001366FB"/>
    <w:rsid w:val="001410C1"/>
    <w:rsid w:val="00141C76"/>
    <w:rsid w:val="00142A56"/>
    <w:rsid w:val="0014389E"/>
    <w:rsid w:val="001456FD"/>
    <w:rsid w:val="00150A84"/>
    <w:rsid w:val="00151008"/>
    <w:rsid w:val="001511F0"/>
    <w:rsid w:val="001529B0"/>
    <w:rsid w:val="00153751"/>
    <w:rsid w:val="00162BDB"/>
    <w:rsid w:val="00166B43"/>
    <w:rsid w:val="00170B5C"/>
    <w:rsid w:val="00177F5B"/>
    <w:rsid w:val="001866DF"/>
    <w:rsid w:val="00187F94"/>
    <w:rsid w:val="00193408"/>
    <w:rsid w:val="001947EB"/>
    <w:rsid w:val="001A1794"/>
    <w:rsid w:val="001A1D93"/>
    <w:rsid w:val="001A4EE3"/>
    <w:rsid w:val="001B06E7"/>
    <w:rsid w:val="001B13A2"/>
    <w:rsid w:val="001B1626"/>
    <w:rsid w:val="001B1697"/>
    <w:rsid w:val="001B2F00"/>
    <w:rsid w:val="001B3CDC"/>
    <w:rsid w:val="001B706B"/>
    <w:rsid w:val="001C14AA"/>
    <w:rsid w:val="001C20D3"/>
    <w:rsid w:val="001C375D"/>
    <w:rsid w:val="001C39FE"/>
    <w:rsid w:val="001C49BA"/>
    <w:rsid w:val="001C49F3"/>
    <w:rsid w:val="001D38CF"/>
    <w:rsid w:val="001D54C2"/>
    <w:rsid w:val="001E6513"/>
    <w:rsid w:val="001F0590"/>
    <w:rsid w:val="001F11BD"/>
    <w:rsid w:val="001F42CF"/>
    <w:rsid w:val="001F5F6D"/>
    <w:rsid w:val="00204368"/>
    <w:rsid w:val="00206A12"/>
    <w:rsid w:val="00210A3D"/>
    <w:rsid w:val="00210C57"/>
    <w:rsid w:val="00211520"/>
    <w:rsid w:val="00211A4D"/>
    <w:rsid w:val="00217BB4"/>
    <w:rsid w:val="0022373D"/>
    <w:rsid w:val="002248D1"/>
    <w:rsid w:val="002267B1"/>
    <w:rsid w:val="00226D41"/>
    <w:rsid w:val="002329B0"/>
    <w:rsid w:val="0023432E"/>
    <w:rsid w:val="002353B2"/>
    <w:rsid w:val="0023550C"/>
    <w:rsid w:val="00237287"/>
    <w:rsid w:val="002437CD"/>
    <w:rsid w:val="002554B3"/>
    <w:rsid w:val="00261FC2"/>
    <w:rsid w:val="002651C1"/>
    <w:rsid w:val="002672AA"/>
    <w:rsid w:val="0027079F"/>
    <w:rsid w:val="00273163"/>
    <w:rsid w:val="00274B37"/>
    <w:rsid w:val="00284876"/>
    <w:rsid w:val="00286FA1"/>
    <w:rsid w:val="00295A63"/>
    <w:rsid w:val="002B237F"/>
    <w:rsid w:val="002B2AA7"/>
    <w:rsid w:val="002B3049"/>
    <w:rsid w:val="002C06C3"/>
    <w:rsid w:val="002C246B"/>
    <w:rsid w:val="002C5D75"/>
    <w:rsid w:val="002D1DB2"/>
    <w:rsid w:val="002D25AA"/>
    <w:rsid w:val="002E0D49"/>
    <w:rsid w:val="002E246A"/>
    <w:rsid w:val="002E26D1"/>
    <w:rsid w:val="002E3D4F"/>
    <w:rsid w:val="002E4A56"/>
    <w:rsid w:val="002E7C7C"/>
    <w:rsid w:val="002F45DE"/>
    <w:rsid w:val="002F5D68"/>
    <w:rsid w:val="002F711F"/>
    <w:rsid w:val="0030484D"/>
    <w:rsid w:val="003136FE"/>
    <w:rsid w:val="003206EE"/>
    <w:rsid w:val="0032082F"/>
    <w:rsid w:val="0032147B"/>
    <w:rsid w:val="00322CE8"/>
    <w:rsid w:val="00325822"/>
    <w:rsid w:val="0032706B"/>
    <w:rsid w:val="00333ED9"/>
    <w:rsid w:val="00334948"/>
    <w:rsid w:val="00335BB6"/>
    <w:rsid w:val="003361CD"/>
    <w:rsid w:val="00340309"/>
    <w:rsid w:val="003421F0"/>
    <w:rsid w:val="003437DC"/>
    <w:rsid w:val="00343AAB"/>
    <w:rsid w:val="00350C92"/>
    <w:rsid w:val="00361C01"/>
    <w:rsid w:val="00365981"/>
    <w:rsid w:val="00372461"/>
    <w:rsid w:val="00377E89"/>
    <w:rsid w:val="00385618"/>
    <w:rsid w:val="0039548C"/>
    <w:rsid w:val="00397EEB"/>
    <w:rsid w:val="003A0D2C"/>
    <w:rsid w:val="003A4A66"/>
    <w:rsid w:val="003A5E9C"/>
    <w:rsid w:val="003B54A1"/>
    <w:rsid w:val="003C31E3"/>
    <w:rsid w:val="003C6790"/>
    <w:rsid w:val="003C6FA0"/>
    <w:rsid w:val="003C718E"/>
    <w:rsid w:val="003D45D3"/>
    <w:rsid w:val="003D4CE8"/>
    <w:rsid w:val="003D4D2F"/>
    <w:rsid w:val="003D77FB"/>
    <w:rsid w:val="003E52B9"/>
    <w:rsid w:val="003E5302"/>
    <w:rsid w:val="003F2A58"/>
    <w:rsid w:val="003F38F2"/>
    <w:rsid w:val="003F42DD"/>
    <w:rsid w:val="003F68D2"/>
    <w:rsid w:val="004040BB"/>
    <w:rsid w:val="0040484C"/>
    <w:rsid w:val="00404E6A"/>
    <w:rsid w:val="004061DD"/>
    <w:rsid w:val="00412B3C"/>
    <w:rsid w:val="00413669"/>
    <w:rsid w:val="004144E0"/>
    <w:rsid w:val="00414811"/>
    <w:rsid w:val="00415D19"/>
    <w:rsid w:val="00416D61"/>
    <w:rsid w:val="004213DC"/>
    <w:rsid w:val="00424D73"/>
    <w:rsid w:val="004263B9"/>
    <w:rsid w:val="00430C26"/>
    <w:rsid w:val="00431E78"/>
    <w:rsid w:val="00433218"/>
    <w:rsid w:val="0043375B"/>
    <w:rsid w:val="00434A23"/>
    <w:rsid w:val="004352D5"/>
    <w:rsid w:val="0043723D"/>
    <w:rsid w:val="004443E8"/>
    <w:rsid w:val="004449A7"/>
    <w:rsid w:val="00445013"/>
    <w:rsid w:val="0044506B"/>
    <w:rsid w:val="00454714"/>
    <w:rsid w:val="004551EE"/>
    <w:rsid w:val="004616E6"/>
    <w:rsid w:val="00464281"/>
    <w:rsid w:val="004677DE"/>
    <w:rsid w:val="004805D4"/>
    <w:rsid w:val="00483472"/>
    <w:rsid w:val="00485B71"/>
    <w:rsid w:val="0049241F"/>
    <w:rsid w:val="00492DA9"/>
    <w:rsid w:val="0049305B"/>
    <w:rsid w:val="004A10BE"/>
    <w:rsid w:val="004A60D2"/>
    <w:rsid w:val="004B3F74"/>
    <w:rsid w:val="004B6387"/>
    <w:rsid w:val="004C0803"/>
    <w:rsid w:val="004C3F71"/>
    <w:rsid w:val="004D1D6A"/>
    <w:rsid w:val="004D2DD6"/>
    <w:rsid w:val="004D5B63"/>
    <w:rsid w:val="004E015D"/>
    <w:rsid w:val="004E28F0"/>
    <w:rsid w:val="004E396A"/>
    <w:rsid w:val="004F21A6"/>
    <w:rsid w:val="004F3500"/>
    <w:rsid w:val="004F4D96"/>
    <w:rsid w:val="004F7AFA"/>
    <w:rsid w:val="00505198"/>
    <w:rsid w:val="00506D4F"/>
    <w:rsid w:val="00522C6B"/>
    <w:rsid w:val="005355E6"/>
    <w:rsid w:val="005402FD"/>
    <w:rsid w:val="005408CC"/>
    <w:rsid w:val="005434A4"/>
    <w:rsid w:val="005454C3"/>
    <w:rsid w:val="00553888"/>
    <w:rsid w:val="00554074"/>
    <w:rsid w:val="005612C3"/>
    <w:rsid w:val="00562E9D"/>
    <w:rsid w:val="00567361"/>
    <w:rsid w:val="00571746"/>
    <w:rsid w:val="00573B4E"/>
    <w:rsid w:val="00574AF6"/>
    <w:rsid w:val="005855A1"/>
    <w:rsid w:val="00585DDC"/>
    <w:rsid w:val="00586C36"/>
    <w:rsid w:val="00587348"/>
    <w:rsid w:val="005900CF"/>
    <w:rsid w:val="00591084"/>
    <w:rsid w:val="00591511"/>
    <w:rsid w:val="00593D7D"/>
    <w:rsid w:val="00594C1C"/>
    <w:rsid w:val="005A2658"/>
    <w:rsid w:val="005A3CD9"/>
    <w:rsid w:val="005A462F"/>
    <w:rsid w:val="005A528C"/>
    <w:rsid w:val="005B07F4"/>
    <w:rsid w:val="005B36C7"/>
    <w:rsid w:val="005B561F"/>
    <w:rsid w:val="005D1836"/>
    <w:rsid w:val="005D1DF0"/>
    <w:rsid w:val="005D45F9"/>
    <w:rsid w:val="005D53F3"/>
    <w:rsid w:val="005E4F7C"/>
    <w:rsid w:val="005E737E"/>
    <w:rsid w:val="005E76C6"/>
    <w:rsid w:val="005F0AD8"/>
    <w:rsid w:val="005F4B86"/>
    <w:rsid w:val="006024CF"/>
    <w:rsid w:val="00611152"/>
    <w:rsid w:val="0061387E"/>
    <w:rsid w:val="00616D79"/>
    <w:rsid w:val="00617BD8"/>
    <w:rsid w:val="006220DD"/>
    <w:rsid w:val="00624ABD"/>
    <w:rsid w:val="006251C0"/>
    <w:rsid w:val="00625F9D"/>
    <w:rsid w:val="006353C3"/>
    <w:rsid w:val="00635809"/>
    <w:rsid w:val="00635E76"/>
    <w:rsid w:val="0063722C"/>
    <w:rsid w:val="006372F2"/>
    <w:rsid w:val="00641A02"/>
    <w:rsid w:val="00642926"/>
    <w:rsid w:val="0064493E"/>
    <w:rsid w:val="00645642"/>
    <w:rsid w:val="00647F8F"/>
    <w:rsid w:val="00650EDE"/>
    <w:rsid w:val="00662AB8"/>
    <w:rsid w:val="00664177"/>
    <w:rsid w:val="00672F4C"/>
    <w:rsid w:val="00677147"/>
    <w:rsid w:val="00680F83"/>
    <w:rsid w:val="00687E07"/>
    <w:rsid w:val="0069016A"/>
    <w:rsid w:val="00692CBF"/>
    <w:rsid w:val="00693731"/>
    <w:rsid w:val="00695A34"/>
    <w:rsid w:val="00696E7F"/>
    <w:rsid w:val="006A1845"/>
    <w:rsid w:val="006A2F98"/>
    <w:rsid w:val="006A3A15"/>
    <w:rsid w:val="006A4332"/>
    <w:rsid w:val="006A5890"/>
    <w:rsid w:val="006A5C30"/>
    <w:rsid w:val="006A69AB"/>
    <w:rsid w:val="006B1226"/>
    <w:rsid w:val="006B342B"/>
    <w:rsid w:val="006B44C8"/>
    <w:rsid w:val="006B5A9E"/>
    <w:rsid w:val="006B7C7B"/>
    <w:rsid w:val="006B7DCD"/>
    <w:rsid w:val="006C26A5"/>
    <w:rsid w:val="006C389A"/>
    <w:rsid w:val="006C397F"/>
    <w:rsid w:val="006C56E1"/>
    <w:rsid w:val="006C6513"/>
    <w:rsid w:val="006C7B4F"/>
    <w:rsid w:val="006E6F08"/>
    <w:rsid w:val="006F5AA1"/>
    <w:rsid w:val="00700C8B"/>
    <w:rsid w:val="007107FC"/>
    <w:rsid w:val="007114E5"/>
    <w:rsid w:val="00711674"/>
    <w:rsid w:val="00711DA5"/>
    <w:rsid w:val="00713AC0"/>
    <w:rsid w:val="00713C5C"/>
    <w:rsid w:val="0071494B"/>
    <w:rsid w:val="00716F27"/>
    <w:rsid w:val="00724CD4"/>
    <w:rsid w:val="0073117A"/>
    <w:rsid w:val="0073153E"/>
    <w:rsid w:val="00733ADA"/>
    <w:rsid w:val="00734041"/>
    <w:rsid w:val="007405FB"/>
    <w:rsid w:val="00740726"/>
    <w:rsid w:val="00740F5C"/>
    <w:rsid w:val="00743BD5"/>
    <w:rsid w:val="007504CB"/>
    <w:rsid w:val="00753612"/>
    <w:rsid w:val="00753C0E"/>
    <w:rsid w:val="007568FC"/>
    <w:rsid w:val="00761273"/>
    <w:rsid w:val="007615AA"/>
    <w:rsid w:val="00763351"/>
    <w:rsid w:val="00765A0C"/>
    <w:rsid w:val="00774D93"/>
    <w:rsid w:val="0077648F"/>
    <w:rsid w:val="0077754D"/>
    <w:rsid w:val="0078048F"/>
    <w:rsid w:val="00781445"/>
    <w:rsid w:val="00784C77"/>
    <w:rsid w:val="0078715D"/>
    <w:rsid w:val="0079119B"/>
    <w:rsid w:val="00791D76"/>
    <w:rsid w:val="00792A1F"/>
    <w:rsid w:val="007969CF"/>
    <w:rsid w:val="007A074D"/>
    <w:rsid w:val="007A259C"/>
    <w:rsid w:val="007A2E32"/>
    <w:rsid w:val="007B0E1E"/>
    <w:rsid w:val="007B1A5A"/>
    <w:rsid w:val="007B673D"/>
    <w:rsid w:val="007C0313"/>
    <w:rsid w:val="007C2219"/>
    <w:rsid w:val="007C53A0"/>
    <w:rsid w:val="007D1DDD"/>
    <w:rsid w:val="007D23F6"/>
    <w:rsid w:val="007D3411"/>
    <w:rsid w:val="007D4E2D"/>
    <w:rsid w:val="007E2708"/>
    <w:rsid w:val="007E4DC3"/>
    <w:rsid w:val="007F2089"/>
    <w:rsid w:val="00801673"/>
    <w:rsid w:val="0080269A"/>
    <w:rsid w:val="0080483B"/>
    <w:rsid w:val="008078BF"/>
    <w:rsid w:val="00810F07"/>
    <w:rsid w:val="008204BF"/>
    <w:rsid w:val="008222FE"/>
    <w:rsid w:val="00822CC9"/>
    <w:rsid w:val="008265C8"/>
    <w:rsid w:val="00832EFD"/>
    <w:rsid w:val="008356A5"/>
    <w:rsid w:val="008369AC"/>
    <w:rsid w:val="00841379"/>
    <w:rsid w:val="00843F88"/>
    <w:rsid w:val="0084704B"/>
    <w:rsid w:val="00855F52"/>
    <w:rsid w:val="00860CCE"/>
    <w:rsid w:val="008655BF"/>
    <w:rsid w:val="00867624"/>
    <w:rsid w:val="00871042"/>
    <w:rsid w:val="00875594"/>
    <w:rsid w:val="008756CE"/>
    <w:rsid w:val="008770B5"/>
    <w:rsid w:val="00884670"/>
    <w:rsid w:val="00892500"/>
    <w:rsid w:val="008A0F22"/>
    <w:rsid w:val="008A28BB"/>
    <w:rsid w:val="008A29ED"/>
    <w:rsid w:val="008A561C"/>
    <w:rsid w:val="008A5903"/>
    <w:rsid w:val="008B0CC1"/>
    <w:rsid w:val="008B3CAD"/>
    <w:rsid w:val="008C01CF"/>
    <w:rsid w:val="008C4DA0"/>
    <w:rsid w:val="008C609E"/>
    <w:rsid w:val="008C6B12"/>
    <w:rsid w:val="008D1C6D"/>
    <w:rsid w:val="008F2641"/>
    <w:rsid w:val="008F3B2F"/>
    <w:rsid w:val="008F40CC"/>
    <w:rsid w:val="008F5F33"/>
    <w:rsid w:val="008F7CB9"/>
    <w:rsid w:val="008F7E88"/>
    <w:rsid w:val="00903F8A"/>
    <w:rsid w:val="00904275"/>
    <w:rsid w:val="00904AEA"/>
    <w:rsid w:val="009055F5"/>
    <w:rsid w:val="0090573E"/>
    <w:rsid w:val="00910737"/>
    <w:rsid w:val="00911069"/>
    <w:rsid w:val="00915219"/>
    <w:rsid w:val="00915307"/>
    <w:rsid w:val="00916925"/>
    <w:rsid w:val="00916AF2"/>
    <w:rsid w:val="0091741A"/>
    <w:rsid w:val="00920C38"/>
    <w:rsid w:val="00922167"/>
    <w:rsid w:val="00926CF2"/>
    <w:rsid w:val="00927E78"/>
    <w:rsid w:val="00934F84"/>
    <w:rsid w:val="00941297"/>
    <w:rsid w:val="00942209"/>
    <w:rsid w:val="009431B5"/>
    <w:rsid w:val="00944B6E"/>
    <w:rsid w:val="00946979"/>
    <w:rsid w:val="00950523"/>
    <w:rsid w:val="00952528"/>
    <w:rsid w:val="0096062C"/>
    <w:rsid w:val="0096336F"/>
    <w:rsid w:val="00963457"/>
    <w:rsid w:val="009658EB"/>
    <w:rsid w:val="00965E4D"/>
    <w:rsid w:val="00966E03"/>
    <w:rsid w:val="00981D88"/>
    <w:rsid w:val="00984414"/>
    <w:rsid w:val="009864A8"/>
    <w:rsid w:val="00987F95"/>
    <w:rsid w:val="00990E24"/>
    <w:rsid w:val="009925EC"/>
    <w:rsid w:val="00995E02"/>
    <w:rsid w:val="009A05A9"/>
    <w:rsid w:val="009A18A8"/>
    <w:rsid w:val="009A557B"/>
    <w:rsid w:val="009B0CBD"/>
    <w:rsid w:val="009B47B8"/>
    <w:rsid w:val="009C3EDF"/>
    <w:rsid w:val="009D0ECF"/>
    <w:rsid w:val="009D604A"/>
    <w:rsid w:val="009D6A7C"/>
    <w:rsid w:val="009D7CE5"/>
    <w:rsid w:val="009E18C9"/>
    <w:rsid w:val="009E3C32"/>
    <w:rsid w:val="009E3C5D"/>
    <w:rsid w:val="009E3E98"/>
    <w:rsid w:val="009E56D6"/>
    <w:rsid w:val="009E743B"/>
    <w:rsid w:val="009E74A9"/>
    <w:rsid w:val="009F448A"/>
    <w:rsid w:val="009F5BA0"/>
    <w:rsid w:val="00A00998"/>
    <w:rsid w:val="00A02B31"/>
    <w:rsid w:val="00A02CCA"/>
    <w:rsid w:val="00A03F22"/>
    <w:rsid w:val="00A04438"/>
    <w:rsid w:val="00A052B4"/>
    <w:rsid w:val="00A10E67"/>
    <w:rsid w:val="00A142B6"/>
    <w:rsid w:val="00A144C1"/>
    <w:rsid w:val="00A31793"/>
    <w:rsid w:val="00A344A6"/>
    <w:rsid w:val="00A35CEF"/>
    <w:rsid w:val="00A407AF"/>
    <w:rsid w:val="00A41639"/>
    <w:rsid w:val="00A41E9B"/>
    <w:rsid w:val="00A450DE"/>
    <w:rsid w:val="00A504D4"/>
    <w:rsid w:val="00A51035"/>
    <w:rsid w:val="00A548C6"/>
    <w:rsid w:val="00A56F07"/>
    <w:rsid w:val="00A624A6"/>
    <w:rsid w:val="00A660AD"/>
    <w:rsid w:val="00A7528C"/>
    <w:rsid w:val="00A766D1"/>
    <w:rsid w:val="00A77A23"/>
    <w:rsid w:val="00A82F84"/>
    <w:rsid w:val="00A83DB6"/>
    <w:rsid w:val="00A843C3"/>
    <w:rsid w:val="00A84A0D"/>
    <w:rsid w:val="00A8619A"/>
    <w:rsid w:val="00A86E3E"/>
    <w:rsid w:val="00A95412"/>
    <w:rsid w:val="00A960E7"/>
    <w:rsid w:val="00AA2244"/>
    <w:rsid w:val="00AA4C5F"/>
    <w:rsid w:val="00AA6E22"/>
    <w:rsid w:val="00AA7E12"/>
    <w:rsid w:val="00AB675B"/>
    <w:rsid w:val="00AB6AE2"/>
    <w:rsid w:val="00AC0B3B"/>
    <w:rsid w:val="00AC2921"/>
    <w:rsid w:val="00AC2945"/>
    <w:rsid w:val="00AC4B20"/>
    <w:rsid w:val="00AC651A"/>
    <w:rsid w:val="00AC6845"/>
    <w:rsid w:val="00AC717A"/>
    <w:rsid w:val="00AC73E3"/>
    <w:rsid w:val="00AD3A9F"/>
    <w:rsid w:val="00AD48F8"/>
    <w:rsid w:val="00AD63FC"/>
    <w:rsid w:val="00AD775F"/>
    <w:rsid w:val="00AE4F29"/>
    <w:rsid w:val="00AF712B"/>
    <w:rsid w:val="00B0306B"/>
    <w:rsid w:val="00B03C4B"/>
    <w:rsid w:val="00B07C7D"/>
    <w:rsid w:val="00B12676"/>
    <w:rsid w:val="00B1571D"/>
    <w:rsid w:val="00B200B6"/>
    <w:rsid w:val="00B246D0"/>
    <w:rsid w:val="00B25629"/>
    <w:rsid w:val="00B309DC"/>
    <w:rsid w:val="00B317F1"/>
    <w:rsid w:val="00B31B52"/>
    <w:rsid w:val="00B33219"/>
    <w:rsid w:val="00B35AB6"/>
    <w:rsid w:val="00B41D81"/>
    <w:rsid w:val="00B42368"/>
    <w:rsid w:val="00B452FA"/>
    <w:rsid w:val="00B46E5E"/>
    <w:rsid w:val="00B539C3"/>
    <w:rsid w:val="00B55519"/>
    <w:rsid w:val="00B57BDA"/>
    <w:rsid w:val="00B60920"/>
    <w:rsid w:val="00B61ABB"/>
    <w:rsid w:val="00B6352F"/>
    <w:rsid w:val="00B64830"/>
    <w:rsid w:val="00B64EA2"/>
    <w:rsid w:val="00B666B4"/>
    <w:rsid w:val="00B704D4"/>
    <w:rsid w:val="00B7660B"/>
    <w:rsid w:val="00B76DC2"/>
    <w:rsid w:val="00B77112"/>
    <w:rsid w:val="00B80632"/>
    <w:rsid w:val="00B80835"/>
    <w:rsid w:val="00B83A84"/>
    <w:rsid w:val="00B83ECA"/>
    <w:rsid w:val="00B853E6"/>
    <w:rsid w:val="00B85F76"/>
    <w:rsid w:val="00B87583"/>
    <w:rsid w:val="00B904E1"/>
    <w:rsid w:val="00BA02B9"/>
    <w:rsid w:val="00BA2D22"/>
    <w:rsid w:val="00BA37AE"/>
    <w:rsid w:val="00BA58C4"/>
    <w:rsid w:val="00BA74F0"/>
    <w:rsid w:val="00BB02B6"/>
    <w:rsid w:val="00BB220F"/>
    <w:rsid w:val="00BB4518"/>
    <w:rsid w:val="00BB65FD"/>
    <w:rsid w:val="00BC15B7"/>
    <w:rsid w:val="00BC66C8"/>
    <w:rsid w:val="00BD051C"/>
    <w:rsid w:val="00BD2676"/>
    <w:rsid w:val="00BD5994"/>
    <w:rsid w:val="00BD6E72"/>
    <w:rsid w:val="00BD7D96"/>
    <w:rsid w:val="00BE0724"/>
    <w:rsid w:val="00BE1A4E"/>
    <w:rsid w:val="00BE3950"/>
    <w:rsid w:val="00BE4D42"/>
    <w:rsid w:val="00BF3660"/>
    <w:rsid w:val="00BF5CA0"/>
    <w:rsid w:val="00BF5D99"/>
    <w:rsid w:val="00C01B48"/>
    <w:rsid w:val="00C03560"/>
    <w:rsid w:val="00C049D7"/>
    <w:rsid w:val="00C12CEB"/>
    <w:rsid w:val="00C1372B"/>
    <w:rsid w:val="00C137F6"/>
    <w:rsid w:val="00C159EB"/>
    <w:rsid w:val="00C211BC"/>
    <w:rsid w:val="00C224F0"/>
    <w:rsid w:val="00C25568"/>
    <w:rsid w:val="00C2761E"/>
    <w:rsid w:val="00C30F54"/>
    <w:rsid w:val="00C32037"/>
    <w:rsid w:val="00C3370A"/>
    <w:rsid w:val="00C366D1"/>
    <w:rsid w:val="00C400FB"/>
    <w:rsid w:val="00C42530"/>
    <w:rsid w:val="00C44618"/>
    <w:rsid w:val="00C45D60"/>
    <w:rsid w:val="00C46564"/>
    <w:rsid w:val="00C50CEF"/>
    <w:rsid w:val="00C54A6F"/>
    <w:rsid w:val="00C556A2"/>
    <w:rsid w:val="00C56C5B"/>
    <w:rsid w:val="00C57A5E"/>
    <w:rsid w:val="00C57F76"/>
    <w:rsid w:val="00C607E9"/>
    <w:rsid w:val="00C66CAB"/>
    <w:rsid w:val="00C72FE6"/>
    <w:rsid w:val="00C733EA"/>
    <w:rsid w:val="00C7622A"/>
    <w:rsid w:val="00C7660F"/>
    <w:rsid w:val="00C76846"/>
    <w:rsid w:val="00C8158A"/>
    <w:rsid w:val="00C83380"/>
    <w:rsid w:val="00C93BD9"/>
    <w:rsid w:val="00C95D4F"/>
    <w:rsid w:val="00C96C04"/>
    <w:rsid w:val="00C97533"/>
    <w:rsid w:val="00C9797F"/>
    <w:rsid w:val="00CA2036"/>
    <w:rsid w:val="00CA49CE"/>
    <w:rsid w:val="00CC10AB"/>
    <w:rsid w:val="00CC1BBB"/>
    <w:rsid w:val="00CC7A91"/>
    <w:rsid w:val="00CD4B2A"/>
    <w:rsid w:val="00CD5D8E"/>
    <w:rsid w:val="00CD6765"/>
    <w:rsid w:val="00CE3AAD"/>
    <w:rsid w:val="00CE656A"/>
    <w:rsid w:val="00CF15C1"/>
    <w:rsid w:val="00CF191A"/>
    <w:rsid w:val="00CF1957"/>
    <w:rsid w:val="00CF2F2C"/>
    <w:rsid w:val="00CF3552"/>
    <w:rsid w:val="00CF3F96"/>
    <w:rsid w:val="00CF4E47"/>
    <w:rsid w:val="00D05C3C"/>
    <w:rsid w:val="00D1046C"/>
    <w:rsid w:val="00D12E2D"/>
    <w:rsid w:val="00D13319"/>
    <w:rsid w:val="00D223BD"/>
    <w:rsid w:val="00D226CF"/>
    <w:rsid w:val="00D247FA"/>
    <w:rsid w:val="00D3008A"/>
    <w:rsid w:val="00D31179"/>
    <w:rsid w:val="00D351A6"/>
    <w:rsid w:val="00D379F3"/>
    <w:rsid w:val="00D404B7"/>
    <w:rsid w:val="00D408F5"/>
    <w:rsid w:val="00D4322F"/>
    <w:rsid w:val="00D45632"/>
    <w:rsid w:val="00D45F55"/>
    <w:rsid w:val="00D46111"/>
    <w:rsid w:val="00D5063F"/>
    <w:rsid w:val="00D519A7"/>
    <w:rsid w:val="00D51A1D"/>
    <w:rsid w:val="00D52A72"/>
    <w:rsid w:val="00D5539C"/>
    <w:rsid w:val="00D56537"/>
    <w:rsid w:val="00D57572"/>
    <w:rsid w:val="00D62053"/>
    <w:rsid w:val="00D70ED6"/>
    <w:rsid w:val="00D7344A"/>
    <w:rsid w:val="00D74A02"/>
    <w:rsid w:val="00D76D50"/>
    <w:rsid w:val="00D82EE2"/>
    <w:rsid w:val="00D8487D"/>
    <w:rsid w:val="00D872CB"/>
    <w:rsid w:val="00D90FD5"/>
    <w:rsid w:val="00D919D4"/>
    <w:rsid w:val="00D964DD"/>
    <w:rsid w:val="00DA47EF"/>
    <w:rsid w:val="00DA4EE3"/>
    <w:rsid w:val="00DA5046"/>
    <w:rsid w:val="00DB4EE9"/>
    <w:rsid w:val="00DD3B77"/>
    <w:rsid w:val="00DE1839"/>
    <w:rsid w:val="00DE635A"/>
    <w:rsid w:val="00DF519F"/>
    <w:rsid w:val="00DF5515"/>
    <w:rsid w:val="00DF7577"/>
    <w:rsid w:val="00E00622"/>
    <w:rsid w:val="00E145D8"/>
    <w:rsid w:val="00E22039"/>
    <w:rsid w:val="00E25C55"/>
    <w:rsid w:val="00E320C2"/>
    <w:rsid w:val="00E32905"/>
    <w:rsid w:val="00E32CCF"/>
    <w:rsid w:val="00E372F7"/>
    <w:rsid w:val="00E439B5"/>
    <w:rsid w:val="00E51220"/>
    <w:rsid w:val="00E530BE"/>
    <w:rsid w:val="00E55C7C"/>
    <w:rsid w:val="00E56225"/>
    <w:rsid w:val="00E60ACB"/>
    <w:rsid w:val="00E65658"/>
    <w:rsid w:val="00E65B6D"/>
    <w:rsid w:val="00E71BD1"/>
    <w:rsid w:val="00E77697"/>
    <w:rsid w:val="00E77CC5"/>
    <w:rsid w:val="00E86ED0"/>
    <w:rsid w:val="00E91FBF"/>
    <w:rsid w:val="00E972D2"/>
    <w:rsid w:val="00EA03C7"/>
    <w:rsid w:val="00EA10DF"/>
    <w:rsid w:val="00EA16FA"/>
    <w:rsid w:val="00EA6A38"/>
    <w:rsid w:val="00EA6E99"/>
    <w:rsid w:val="00EC11B3"/>
    <w:rsid w:val="00ED08E1"/>
    <w:rsid w:val="00ED10E9"/>
    <w:rsid w:val="00ED141C"/>
    <w:rsid w:val="00ED3640"/>
    <w:rsid w:val="00ED67A3"/>
    <w:rsid w:val="00EE5DF5"/>
    <w:rsid w:val="00EF0D18"/>
    <w:rsid w:val="00EF20E5"/>
    <w:rsid w:val="00EF2160"/>
    <w:rsid w:val="00EF299C"/>
    <w:rsid w:val="00EF64B3"/>
    <w:rsid w:val="00F14B2F"/>
    <w:rsid w:val="00F15AF9"/>
    <w:rsid w:val="00F16F3A"/>
    <w:rsid w:val="00F21A54"/>
    <w:rsid w:val="00F24B5B"/>
    <w:rsid w:val="00F25A5B"/>
    <w:rsid w:val="00F30D9A"/>
    <w:rsid w:val="00F31EC1"/>
    <w:rsid w:val="00F32F52"/>
    <w:rsid w:val="00F35AE9"/>
    <w:rsid w:val="00F441B7"/>
    <w:rsid w:val="00F50FBB"/>
    <w:rsid w:val="00F5270B"/>
    <w:rsid w:val="00F5366F"/>
    <w:rsid w:val="00F536BA"/>
    <w:rsid w:val="00F55A28"/>
    <w:rsid w:val="00F56517"/>
    <w:rsid w:val="00F60A5C"/>
    <w:rsid w:val="00F61BBA"/>
    <w:rsid w:val="00F622FD"/>
    <w:rsid w:val="00F63431"/>
    <w:rsid w:val="00F73A9C"/>
    <w:rsid w:val="00F73F92"/>
    <w:rsid w:val="00F751A0"/>
    <w:rsid w:val="00F76CA5"/>
    <w:rsid w:val="00F862B9"/>
    <w:rsid w:val="00F86DF5"/>
    <w:rsid w:val="00F87CDF"/>
    <w:rsid w:val="00F9527F"/>
    <w:rsid w:val="00FA1244"/>
    <w:rsid w:val="00FB0D10"/>
    <w:rsid w:val="00FB2827"/>
    <w:rsid w:val="00FB3051"/>
    <w:rsid w:val="00FE4014"/>
    <w:rsid w:val="00FE5C50"/>
    <w:rsid w:val="00FF3795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F4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45F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33E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6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639"/>
    <w:rPr>
      <w:sz w:val="18"/>
      <w:szCs w:val="18"/>
    </w:rPr>
  </w:style>
  <w:style w:type="character" w:customStyle="1" w:styleId="da">
    <w:name w:val="da"/>
    <w:basedOn w:val="a0"/>
    <w:rsid w:val="00A41639"/>
  </w:style>
  <w:style w:type="paragraph" w:customStyle="1" w:styleId="0746">
    <w:name w:val="样式 首行缩进:  0.74 厘米 段前: 6 磅"/>
    <w:basedOn w:val="a"/>
    <w:rsid w:val="004551EE"/>
    <w:pPr>
      <w:spacing w:before="120" w:line="288" w:lineRule="auto"/>
      <w:ind w:firstLine="425"/>
    </w:pPr>
    <w:rPr>
      <w:rFonts w:cs="宋体"/>
      <w:sz w:val="24"/>
      <w:szCs w:val="20"/>
    </w:rPr>
  </w:style>
  <w:style w:type="paragraph" w:styleId="a5">
    <w:name w:val="List Paragraph"/>
    <w:basedOn w:val="a"/>
    <w:uiPriority w:val="34"/>
    <w:qFormat/>
    <w:rsid w:val="004443E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443E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443E8"/>
    <w:rPr>
      <w:rFonts w:ascii="Times New Roman" w:eastAsia="宋体" w:hAnsi="Times New Roman" w:cs="Times New Roman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5A3CD9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A3CD9"/>
    <w:rPr>
      <w:rFonts w:ascii="宋体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3"/>
    <w:uiPriority w:val="99"/>
    <w:semiHidden/>
    <w:unhideWhenUsed/>
    <w:rsid w:val="00C57F76"/>
    <w:pPr>
      <w:widowControl/>
      <w:spacing w:after="120"/>
      <w:ind w:left="420"/>
    </w:pPr>
    <w:rPr>
      <w:kern w:val="0"/>
      <w:szCs w:val="21"/>
    </w:rPr>
  </w:style>
  <w:style w:type="character" w:customStyle="1" w:styleId="Char3">
    <w:name w:val="正文文本缩进 Char"/>
    <w:basedOn w:val="a0"/>
    <w:link w:val="a8"/>
    <w:uiPriority w:val="99"/>
    <w:semiHidden/>
    <w:rsid w:val="00C57F76"/>
    <w:rPr>
      <w:rFonts w:ascii="Times New Roman" w:eastAsia="宋体" w:hAnsi="Times New Roman" w:cs="Times New Roman"/>
      <w:kern w:val="0"/>
      <w:szCs w:val="21"/>
    </w:rPr>
  </w:style>
  <w:style w:type="paragraph" w:styleId="2">
    <w:name w:val="Body Text Indent 2"/>
    <w:basedOn w:val="a"/>
    <w:link w:val="2Char"/>
    <w:uiPriority w:val="99"/>
    <w:semiHidden/>
    <w:unhideWhenUsed/>
    <w:rsid w:val="005D45F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5D45F9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5D45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9">
    <w:name w:val="Normal (Web)"/>
    <w:basedOn w:val="a"/>
    <w:uiPriority w:val="99"/>
    <w:unhideWhenUsed/>
    <w:rsid w:val="005D4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Char4"/>
    <w:uiPriority w:val="99"/>
    <w:semiHidden/>
    <w:unhideWhenUsed/>
    <w:rsid w:val="00CC1BBB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CC1BBB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4E28F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Title"/>
    <w:basedOn w:val="a"/>
    <w:next w:val="a"/>
    <w:link w:val="Char5"/>
    <w:uiPriority w:val="10"/>
    <w:qFormat/>
    <w:rsid w:val="00AB67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b"/>
    <w:uiPriority w:val="10"/>
    <w:rsid w:val="00AB675B"/>
    <w:rPr>
      <w:rFonts w:asciiTheme="majorHAnsi" w:eastAsia="宋体" w:hAnsiTheme="majorHAnsi" w:cstheme="majorBidi"/>
      <w:b/>
      <w:bCs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0A2556"/>
    <w:rPr>
      <w:sz w:val="21"/>
      <w:szCs w:val="21"/>
    </w:rPr>
  </w:style>
  <w:style w:type="paragraph" w:styleId="ad">
    <w:name w:val="annotation text"/>
    <w:basedOn w:val="a"/>
    <w:link w:val="Char6"/>
    <w:uiPriority w:val="99"/>
    <w:unhideWhenUsed/>
    <w:rsid w:val="000A2556"/>
    <w:pPr>
      <w:jc w:val="left"/>
    </w:pPr>
  </w:style>
  <w:style w:type="character" w:customStyle="1" w:styleId="Char6">
    <w:name w:val="批注文字 Char"/>
    <w:basedOn w:val="a0"/>
    <w:link w:val="ad"/>
    <w:uiPriority w:val="99"/>
    <w:rsid w:val="000A2556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0A2556"/>
    <w:rPr>
      <w:b/>
      <w:bCs/>
    </w:rPr>
  </w:style>
  <w:style w:type="character" w:customStyle="1" w:styleId="Char7">
    <w:name w:val="批注主题 Char"/>
    <w:basedOn w:val="Char6"/>
    <w:link w:val="ae"/>
    <w:uiPriority w:val="99"/>
    <w:semiHidden/>
    <w:rsid w:val="000A2556"/>
    <w:rPr>
      <w:rFonts w:ascii="Times New Roman" w:eastAsia="宋体" w:hAnsi="Times New Roman" w:cs="Times New Roman"/>
      <w:b/>
      <w:bCs/>
      <w:szCs w:val="24"/>
    </w:rPr>
  </w:style>
  <w:style w:type="character" w:styleId="af">
    <w:name w:val="Emphasis"/>
    <w:basedOn w:val="a0"/>
    <w:uiPriority w:val="20"/>
    <w:qFormat/>
    <w:rsid w:val="00990E24"/>
    <w:rPr>
      <w:i/>
      <w:iCs/>
    </w:rPr>
  </w:style>
  <w:style w:type="character" w:customStyle="1" w:styleId="3Char">
    <w:name w:val="标题 3 Char"/>
    <w:basedOn w:val="a0"/>
    <w:link w:val="3"/>
    <w:uiPriority w:val="9"/>
    <w:semiHidden/>
    <w:rsid w:val="00C733EA"/>
    <w:rPr>
      <w:rFonts w:ascii="Times New Roman" w:eastAsia="宋体" w:hAnsi="Times New Roman" w:cs="Times New Roman"/>
      <w:b/>
      <w:bCs/>
      <w:sz w:val="32"/>
      <w:szCs w:val="32"/>
    </w:rPr>
  </w:style>
  <w:style w:type="character" w:styleId="af0">
    <w:name w:val="Hyperlink"/>
    <w:basedOn w:val="a0"/>
    <w:uiPriority w:val="99"/>
    <w:semiHidden/>
    <w:unhideWhenUsed/>
    <w:rsid w:val="008A28BB"/>
    <w:rPr>
      <w:color w:val="0000FF"/>
      <w:u w:val="single"/>
    </w:rPr>
  </w:style>
  <w:style w:type="character" w:customStyle="1" w:styleId="10">
    <w:name w:val="（1）文本 字符"/>
    <w:link w:val="11"/>
    <w:locked/>
    <w:rsid w:val="00F32F52"/>
    <w:rPr>
      <w:rFonts w:ascii="Times New Roman" w:eastAsia="宋体" w:hAnsi="Times New Roman" w:cs="Times New Roman"/>
      <w:sz w:val="24"/>
      <w:szCs w:val="24"/>
      <w:lang w:val="x-none" w:eastAsia="x-none"/>
    </w:rPr>
  </w:style>
  <w:style w:type="paragraph" w:customStyle="1" w:styleId="11">
    <w:name w:val="（1）文本"/>
    <w:basedOn w:val="a"/>
    <w:link w:val="10"/>
    <w:qFormat/>
    <w:rsid w:val="00F32F52"/>
    <w:pPr>
      <w:spacing w:beforeLines="50" w:before="50" w:line="360" w:lineRule="auto"/>
      <w:ind w:firstLineChars="200" w:firstLine="200"/>
    </w:pPr>
    <w:rPr>
      <w:sz w:val="24"/>
      <w:lang w:val="x-none" w:eastAsia="x-none"/>
    </w:rPr>
  </w:style>
  <w:style w:type="paragraph" w:styleId="af1">
    <w:name w:val="Revision"/>
    <w:hidden/>
    <w:uiPriority w:val="99"/>
    <w:semiHidden/>
    <w:rsid w:val="00B200B6"/>
    <w:rPr>
      <w:rFonts w:ascii="Times New Roman" w:eastAsia="宋体" w:hAnsi="Times New Roman" w:cs="Times New Roman"/>
      <w:szCs w:val="24"/>
    </w:rPr>
  </w:style>
  <w:style w:type="table" w:styleId="af2">
    <w:name w:val="Table Grid"/>
    <w:basedOn w:val="a1"/>
    <w:uiPriority w:val="39"/>
    <w:qFormat/>
    <w:rsid w:val="00784C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45F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33E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6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639"/>
    <w:rPr>
      <w:sz w:val="18"/>
      <w:szCs w:val="18"/>
    </w:rPr>
  </w:style>
  <w:style w:type="character" w:customStyle="1" w:styleId="da">
    <w:name w:val="da"/>
    <w:basedOn w:val="a0"/>
    <w:rsid w:val="00A41639"/>
  </w:style>
  <w:style w:type="paragraph" w:customStyle="1" w:styleId="0746">
    <w:name w:val="样式 首行缩进:  0.74 厘米 段前: 6 磅"/>
    <w:basedOn w:val="a"/>
    <w:rsid w:val="004551EE"/>
    <w:pPr>
      <w:spacing w:before="120" w:line="288" w:lineRule="auto"/>
      <w:ind w:firstLine="425"/>
    </w:pPr>
    <w:rPr>
      <w:rFonts w:cs="宋体"/>
      <w:sz w:val="24"/>
      <w:szCs w:val="20"/>
    </w:rPr>
  </w:style>
  <w:style w:type="paragraph" w:styleId="a5">
    <w:name w:val="List Paragraph"/>
    <w:basedOn w:val="a"/>
    <w:uiPriority w:val="34"/>
    <w:qFormat/>
    <w:rsid w:val="004443E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443E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443E8"/>
    <w:rPr>
      <w:rFonts w:ascii="Times New Roman" w:eastAsia="宋体" w:hAnsi="Times New Roman" w:cs="Times New Roman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5A3CD9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A3CD9"/>
    <w:rPr>
      <w:rFonts w:ascii="宋体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3"/>
    <w:uiPriority w:val="99"/>
    <w:semiHidden/>
    <w:unhideWhenUsed/>
    <w:rsid w:val="00C57F76"/>
    <w:pPr>
      <w:widowControl/>
      <w:spacing w:after="120"/>
      <w:ind w:left="420"/>
    </w:pPr>
    <w:rPr>
      <w:kern w:val="0"/>
      <w:szCs w:val="21"/>
    </w:rPr>
  </w:style>
  <w:style w:type="character" w:customStyle="1" w:styleId="Char3">
    <w:name w:val="正文文本缩进 Char"/>
    <w:basedOn w:val="a0"/>
    <w:link w:val="a8"/>
    <w:uiPriority w:val="99"/>
    <w:semiHidden/>
    <w:rsid w:val="00C57F76"/>
    <w:rPr>
      <w:rFonts w:ascii="Times New Roman" w:eastAsia="宋体" w:hAnsi="Times New Roman" w:cs="Times New Roman"/>
      <w:kern w:val="0"/>
      <w:szCs w:val="21"/>
    </w:rPr>
  </w:style>
  <w:style w:type="paragraph" w:styleId="2">
    <w:name w:val="Body Text Indent 2"/>
    <w:basedOn w:val="a"/>
    <w:link w:val="2Char"/>
    <w:uiPriority w:val="99"/>
    <w:semiHidden/>
    <w:unhideWhenUsed/>
    <w:rsid w:val="005D45F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5D45F9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5D45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9">
    <w:name w:val="Normal (Web)"/>
    <w:basedOn w:val="a"/>
    <w:uiPriority w:val="99"/>
    <w:unhideWhenUsed/>
    <w:rsid w:val="005D4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Char4"/>
    <w:uiPriority w:val="99"/>
    <w:semiHidden/>
    <w:unhideWhenUsed/>
    <w:rsid w:val="00CC1BBB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CC1BBB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4E28F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Title"/>
    <w:basedOn w:val="a"/>
    <w:next w:val="a"/>
    <w:link w:val="Char5"/>
    <w:uiPriority w:val="10"/>
    <w:qFormat/>
    <w:rsid w:val="00AB67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b"/>
    <w:uiPriority w:val="10"/>
    <w:rsid w:val="00AB675B"/>
    <w:rPr>
      <w:rFonts w:asciiTheme="majorHAnsi" w:eastAsia="宋体" w:hAnsiTheme="majorHAnsi" w:cstheme="majorBidi"/>
      <w:b/>
      <w:bCs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0A2556"/>
    <w:rPr>
      <w:sz w:val="21"/>
      <w:szCs w:val="21"/>
    </w:rPr>
  </w:style>
  <w:style w:type="paragraph" w:styleId="ad">
    <w:name w:val="annotation text"/>
    <w:basedOn w:val="a"/>
    <w:link w:val="Char6"/>
    <w:uiPriority w:val="99"/>
    <w:unhideWhenUsed/>
    <w:rsid w:val="000A2556"/>
    <w:pPr>
      <w:jc w:val="left"/>
    </w:pPr>
  </w:style>
  <w:style w:type="character" w:customStyle="1" w:styleId="Char6">
    <w:name w:val="批注文字 Char"/>
    <w:basedOn w:val="a0"/>
    <w:link w:val="ad"/>
    <w:uiPriority w:val="99"/>
    <w:rsid w:val="000A2556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0A2556"/>
    <w:rPr>
      <w:b/>
      <w:bCs/>
    </w:rPr>
  </w:style>
  <w:style w:type="character" w:customStyle="1" w:styleId="Char7">
    <w:name w:val="批注主题 Char"/>
    <w:basedOn w:val="Char6"/>
    <w:link w:val="ae"/>
    <w:uiPriority w:val="99"/>
    <w:semiHidden/>
    <w:rsid w:val="000A2556"/>
    <w:rPr>
      <w:rFonts w:ascii="Times New Roman" w:eastAsia="宋体" w:hAnsi="Times New Roman" w:cs="Times New Roman"/>
      <w:b/>
      <w:bCs/>
      <w:szCs w:val="24"/>
    </w:rPr>
  </w:style>
  <w:style w:type="character" w:styleId="af">
    <w:name w:val="Emphasis"/>
    <w:basedOn w:val="a0"/>
    <w:uiPriority w:val="20"/>
    <w:qFormat/>
    <w:rsid w:val="00990E24"/>
    <w:rPr>
      <w:i/>
      <w:iCs/>
    </w:rPr>
  </w:style>
  <w:style w:type="character" w:customStyle="1" w:styleId="3Char">
    <w:name w:val="标题 3 Char"/>
    <w:basedOn w:val="a0"/>
    <w:link w:val="3"/>
    <w:uiPriority w:val="9"/>
    <w:semiHidden/>
    <w:rsid w:val="00C733EA"/>
    <w:rPr>
      <w:rFonts w:ascii="Times New Roman" w:eastAsia="宋体" w:hAnsi="Times New Roman" w:cs="Times New Roman"/>
      <w:b/>
      <w:bCs/>
      <w:sz w:val="32"/>
      <w:szCs w:val="32"/>
    </w:rPr>
  </w:style>
  <w:style w:type="character" w:styleId="af0">
    <w:name w:val="Hyperlink"/>
    <w:basedOn w:val="a0"/>
    <w:uiPriority w:val="99"/>
    <w:semiHidden/>
    <w:unhideWhenUsed/>
    <w:rsid w:val="008A28BB"/>
    <w:rPr>
      <w:color w:val="0000FF"/>
      <w:u w:val="single"/>
    </w:rPr>
  </w:style>
  <w:style w:type="character" w:customStyle="1" w:styleId="10">
    <w:name w:val="（1）文本 字符"/>
    <w:link w:val="11"/>
    <w:locked/>
    <w:rsid w:val="00F32F52"/>
    <w:rPr>
      <w:rFonts w:ascii="Times New Roman" w:eastAsia="宋体" w:hAnsi="Times New Roman" w:cs="Times New Roman"/>
      <w:sz w:val="24"/>
      <w:szCs w:val="24"/>
      <w:lang w:val="x-none" w:eastAsia="x-none"/>
    </w:rPr>
  </w:style>
  <w:style w:type="paragraph" w:customStyle="1" w:styleId="11">
    <w:name w:val="（1）文本"/>
    <w:basedOn w:val="a"/>
    <w:link w:val="10"/>
    <w:qFormat/>
    <w:rsid w:val="00F32F52"/>
    <w:pPr>
      <w:spacing w:beforeLines="50" w:before="50" w:line="360" w:lineRule="auto"/>
      <w:ind w:firstLineChars="200" w:firstLine="200"/>
    </w:pPr>
    <w:rPr>
      <w:sz w:val="24"/>
      <w:lang w:val="x-none" w:eastAsia="x-none"/>
    </w:rPr>
  </w:style>
  <w:style w:type="paragraph" w:styleId="af1">
    <w:name w:val="Revision"/>
    <w:hidden/>
    <w:uiPriority w:val="99"/>
    <w:semiHidden/>
    <w:rsid w:val="00B200B6"/>
    <w:rPr>
      <w:rFonts w:ascii="Times New Roman" w:eastAsia="宋体" w:hAnsi="Times New Roman" w:cs="Times New Roman"/>
      <w:szCs w:val="24"/>
    </w:rPr>
  </w:style>
  <w:style w:type="table" w:styleId="af2">
    <w:name w:val="Table Grid"/>
    <w:basedOn w:val="a1"/>
    <w:uiPriority w:val="39"/>
    <w:qFormat/>
    <w:rsid w:val="00784C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61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953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6659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D5842-08E2-49DF-93E9-E7ED7C4B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274</Words>
  <Characters>1566</Characters>
  <Application>Microsoft Office Word</Application>
  <DocSecurity>0</DocSecurity>
  <Lines>13</Lines>
  <Paragraphs>3</Paragraphs>
  <ScaleCrop>false</ScaleCrop>
  <Company>Microsoft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林玲</cp:lastModifiedBy>
  <cp:revision>11</cp:revision>
  <dcterms:created xsi:type="dcterms:W3CDTF">2023-08-22T14:09:00Z</dcterms:created>
  <dcterms:modified xsi:type="dcterms:W3CDTF">2023-08-28T02:05:00Z</dcterms:modified>
</cp:coreProperties>
</file>