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11272" w14:textId="676A33C7" w:rsidR="00623EBE" w:rsidRPr="00B50E1C" w:rsidRDefault="00824AFD" w:rsidP="00B50E1C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5A6588">
        <w:rPr>
          <w:rFonts w:ascii="宋体" w:eastAsia="宋体" w:hAnsi="宋体"/>
          <w:sz w:val="24"/>
          <w:szCs w:val="24"/>
        </w:rPr>
        <w:t>证券代码</w:t>
      </w:r>
      <w:r w:rsidRPr="005A6588">
        <w:rPr>
          <w:rFonts w:ascii="宋体" w:eastAsia="宋体" w:hAnsi="宋体"/>
          <w:spacing w:val="-8"/>
          <w:sz w:val="24"/>
          <w:szCs w:val="24"/>
        </w:rPr>
        <w:t>：603</w:t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5A6588">
        <w:rPr>
          <w:rFonts w:ascii="宋体" w:eastAsia="宋体" w:hAnsi="宋体"/>
          <w:spacing w:val="-8"/>
          <w:sz w:val="24"/>
          <w:szCs w:val="24"/>
        </w:rPr>
        <w:t>15</w:t>
      </w:r>
      <w:r w:rsidRPr="005A6588">
        <w:rPr>
          <w:rFonts w:ascii="宋体" w:eastAsia="宋体" w:hAnsi="宋体"/>
          <w:spacing w:val="-8"/>
          <w:sz w:val="24"/>
          <w:szCs w:val="24"/>
        </w:rPr>
        <w:tab/>
      </w:r>
      <w:r w:rsidRPr="005A6588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5A6588">
        <w:rPr>
          <w:rFonts w:ascii="宋体" w:eastAsia="宋体" w:hAnsi="宋体"/>
          <w:sz w:val="24"/>
          <w:szCs w:val="24"/>
        </w:rPr>
        <w:t>证券简称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proofErr w:type="gramStart"/>
      <w:r w:rsidRPr="005A6588">
        <w:rPr>
          <w:rFonts w:ascii="宋体" w:eastAsia="宋体" w:hAnsi="宋体" w:hint="eastAsia"/>
          <w:sz w:val="24"/>
          <w:szCs w:val="24"/>
        </w:rPr>
        <w:t>交建</w:t>
      </w:r>
      <w:r w:rsidRPr="005A6588">
        <w:rPr>
          <w:rFonts w:ascii="宋体" w:eastAsia="宋体" w:hAnsi="宋体"/>
          <w:sz w:val="24"/>
          <w:szCs w:val="24"/>
        </w:rPr>
        <w:t>股份</w:t>
      </w:r>
      <w:proofErr w:type="gramEnd"/>
      <w:r w:rsidRPr="005A6588">
        <w:rPr>
          <w:rFonts w:ascii="宋体" w:eastAsia="宋体" w:hAnsi="宋体"/>
          <w:sz w:val="24"/>
          <w:szCs w:val="24"/>
        </w:rPr>
        <w:tab/>
      </w:r>
      <w:r w:rsidRPr="005A6588">
        <w:rPr>
          <w:rFonts w:ascii="宋体" w:eastAsia="宋体" w:hAnsi="宋体" w:hint="eastAsia"/>
          <w:sz w:val="24"/>
          <w:szCs w:val="24"/>
        </w:rPr>
        <w:t xml:space="preserve">          </w:t>
      </w:r>
      <w:r w:rsidRPr="005A6588">
        <w:rPr>
          <w:rFonts w:ascii="宋体" w:eastAsia="宋体" w:hAnsi="宋体"/>
          <w:sz w:val="24"/>
          <w:szCs w:val="24"/>
        </w:rPr>
        <w:t>公告编号</w:t>
      </w:r>
      <w:r w:rsidRPr="005A6588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5A6588">
        <w:rPr>
          <w:rFonts w:ascii="宋体" w:eastAsia="宋体" w:hAnsi="宋体" w:hint="eastAsia"/>
          <w:sz w:val="24"/>
          <w:szCs w:val="24"/>
        </w:rPr>
        <w:t>202</w:t>
      </w:r>
      <w:r w:rsidR="006E3694">
        <w:rPr>
          <w:rFonts w:ascii="宋体" w:eastAsia="宋体" w:hAnsi="宋体"/>
          <w:sz w:val="24"/>
          <w:szCs w:val="24"/>
        </w:rPr>
        <w:t>3</w:t>
      </w:r>
      <w:r w:rsidRPr="005A6588">
        <w:rPr>
          <w:rFonts w:ascii="宋体" w:eastAsia="宋体" w:hAnsi="宋体"/>
          <w:sz w:val="24"/>
          <w:szCs w:val="24"/>
        </w:rPr>
        <w:t>-</w:t>
      </w:r>
      <w:r w:rsidR="00B50E1C">
        <w:rPr>
          <w:rFonts w:ascii="宋体" w:eastAsia="宋体" w:hAnsi="宋体" w:hint="eastAsia"/>
          <w:sz w:val="24"/>
          <w:szCs w:val="24"/>
        </w:rPr>
        <w:t>059</w:t>
      </w:r>
    </w:p>
    <w:p w14:paraId="5D8D579C" w14:textId="77777777" w:rsidR="00623EBE" w:rsidRPr="005A6588" w:rsidRDefault="00824AFD" w:rsidP="00B50E1C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14:paraId="1266DE5B" w14:textId="1522D3EE" w:rsidR="00623EBE" w:rsidRPr="005A6588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A6588">
        <w:rPr>
          <w:rFonts w:ascii="黑体" w:eastAsia="黑体" w:hAnsi="黑体" w:hint="eastAsia"/>
          <w:b/>
          <w:bCs/>
          <w:sz w:val="36"/>
          <w:szCs w:val="36"/>
        </w:rPr>
        <w:t>关于</w:t>
      </w:r>
      <w:r w:rsidR="00285EC2">
        <w:rPr>
          <w:rFonts w:ascii="黑体" w:eastAsia="黑体" w:hAnsi="黑体" w:hint="eastAsia"/>
          <w:b/>
          <w:bCs/>
          <w:sz w:val="36"/>
          <w:szCs w:val="36"/>
        </w:rPr>
        <w:t>实际控制人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股份</w:t>
      </w:r>
      <w:r w:rsidR="00CB1175" w:rsidRPr="005A6588">
        <w:rPr>
          <w:rFonts w:ascii="黑体" w:eastAsia="黑体" w:hAnsi="黑体" w:hint="eastAsia"/>
          <w:b/>
          <w:bCs/>
          <w:sz w:val="36"/>
          <w:szCs w:val="36"/>
        </w:rPr>
        <w:t>解除质押</w:t>
      </w:r>
      <w:r w:rsidR="00553718" w:rsidRPr="005A6588">
        <w:rPr>
          <w:rFonts w:ascii="黑体" w:eastAsia="黑体" w:hAnsi="黑体" w:hint="eastAsia"/>
          <w:b/>
          <w:bCs/>
          <w:sz w:val="36"/>
          <w:szCs w:val="36"/>
        </w:rPr>
        <w:t>的</w:t>
      </w:r>
      <w:r w:rsidRPr="005A6588">
        <w:rPr>
          <w:rFonts w:ascii="黑体" w:eastAsia="黑体" w:hAnsi="黑体" w:hint="eastAsia"/>
          <w:b/>
          <w:bCs/>
          <w:sz w:val="36"/>
          <w:szCs w:val="36"/>
        </w:rPr>
        <w:t>公告</w:t>
      </w:r>
    </w:p>
    <w:p w14:paraId="6465B6D3" w14:textId="3B592EEE" w:rsidR="00623EBE" w:rsidRPr="00B50E1C" w:rsidRDefault="00824AFD" w:rsidP="00B50E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A6588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</w:t>
      </w:r>
      <w:r w:rsidR="00E00BD5">
        <w:rPr>
          <w:rFonts w:ascii="宋体" w:eastAsia="宋体" w:hAnsi="宋体" w:hint="eastAsia"/>
          <w:sz w:val="24"/>
          <w:szCs w:val="24"/>
        </w:rPr>
        <w:t>法律</w:t>
      </w:r>
      <w:r w:rsidRPr="005A6588">
        <w:rPr>
          <w:rFonts w:ascii="宋体" w:eastAsia="宋体" w:hAnsi="宋体" w:hint="eastAsia"/>
          <w:sz w:val="24"/>
          <w:szCs w:val="24"/>
        </w:rPr>
        <w:t>责任。</w:t>
      </w:r>
    </w:p>
    <w:p w14:paraId="2D23B716" w14:textId="77777777" w:rsidR="00BA7D03" w:rsidRPr="005A6588" w:rsidRDefault="00BA7D03" w:rsidP="00B50E1C">
      <w:pPr>
        <w:adjustRightInd w:val="0"/>
        <w:snapToGrid w:val="0"/>
        <w:spacing w:line="440" w:lineRule="exact"/>
        <w:ind w:firstLineChars="200" w:firstLine="602"/>
        <w:rPr>
          <w:rFonts w:ascii="宋体" w:eastAsia="宋体" w:hAnsi="宋体"/>
          <w:b/>
          <w:sz w:val="30"/>
          <w:szCs w:val="30"/>
        </w:rPr>
      </w:pPr>
      <w:r w:rsidRPr="005A6588">
        <w:rPr>
          <w:rFonts w:ascii="宋体" w:eastAsia="宋体" w:hAnsi="宋体" w:hint="eastAsia"/>
          <w:b/>
          <w:sz w:val="30"/>
          <w:szCs w:val="30"/>
        </w:rPr>
        <w:t>重要内容提示:</w:t>
      </w:r>
    </w:p>
    <w:p w14:paraId="18BCFC9D" w14:textId="1253FE8D" w:rsidR="008E736D" w:rsidRPr="00B50E1C" w:rsidRDefault="00824AFD" w:rsidP="00B50E1C">
      <w:pPr>
        <w:numPr>
          <w:ilvl w:val="0"/>
          <w:numId w:val="1"/>
        </w:numPr>
        <w:adjustRightInd w:val="0"/>
        <w:snapToGrid w:val="0"/>
        <w:spacing w:afterLines="50" w:after="156" w:line="440" w:lineRule="exact"/>
        <w:ind w:left="0" w:firstLineChars="200" w:firstLine="480"/>
        <w:jc w:val="lef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截至本公告日，公司</w:t>
      </w:r>
      <w:r w:rsidR="00285EC2">
        <w:rPr>
          <w:rFonts w:ascii="宋体" w:eastAsia="宋体" w:hAnsi="宋体" w:cs="Times New Roman" w:hint="eastAsia"/>
          <w:bCs/>
          <w:kern w:val="0"/>
          <w:sz w:val="24"/>
          <w:szCs w:val="24"/>
        </w:rPr>
        <w:t>实际控制人</w:t>
      </w:r>
      <w:proofErr w:type="gramStart"/>
      <w:r w:rsidR="00285EC2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285EC2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</w:t>
      </w:r>
      <w:r w:rsidR="006E09F5" w:rsidRPr="00677902">
        <w:rPr>
          <w:rFonts w:ascii="宋体" w:eastAsia="宋体" w:hAnsi="宋体" w:cs="Times New Roman" w:hint="eastAsia"/>
          <w:bCs/>
          <w:kern w:val="0"/>
          <w:sz w:val="24"/>
          <w:szCs w:val="24"/>
        </w:rPr>
        <w:t>15,729,100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股，占公司总股本的</w:t>
      </w:r>
      <w:r w:rsidR="00CB2F8D">
        <w:rPr>
          <w:rFonts w:ascii="宋体" w:eastAsia="宋体" w:hAnsi="宋体" w:cs="Times New Roman"/>
          <w:bCs/>
          <w:kern w:val="0"/>
          <w:sz w:val="24"/>
          <w:szCs w:val="24"/>
        </w:rPr>
        <w:t>2.54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%</w:t>
      </w:r>
      <w:r w:rsidR="00C237B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；本次股份解除质押后，</w:t>
      </w:r>
      <w:proofErr w:type="gramStart"/>
      <w:r w:rsidR="006E09F5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6E09F5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持有公司股份累计质押数量为</w:t>
      </w:r>
      <w:r w:rsidR="006E09F5">
        <w:rPr>
          <w:rFonts w:ascii="宋体" w:eastAsia="宋体" w:hAnsi="宋体" w:cs="Times New Roman"/>
          <w:bCs/>
          <w:kern w:val="0"/>
          <w:sz w:val="24"/>
          <w:szCs w:val="24"/>
        </w:rPr>
        <w:t>0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股。</w:t>
      </w:r>
    </w:p>
    <w:p w14:paraId="2C88AA3E" w14:textId="4E55CFC7" w:rsidR="00623EBE" w:rsidRPr="005A6588" w:rsidRDefault="00824AFD" w:rsidP="00B50E1C">
      <w:pPr>
        <w:adjustRightInd w:val="0"/>
        <w:snapToGrid w:val="0"/>
        <w:spacing w:afterLines="50" w:after="156" w:line="440" w:lineRule="exact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公司于202</w:t>
      </w:r>
      <w:r w:rsidR="007337DA">
        <w:rPr>
          <w:rFonts w:ascii="宋体" w:eastAsia="宋体" w:hAnsi="宋体" w:cs="Times New Roman"/>
          <w:bCs/>
          <w:kern w:val="0"/>
          <w:sz w:val="24"/>
          <w:szCs w:val="24"/>
        </w:rPr>
        <w:t>3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6E09F5">
        <w:rPr>
          <w:rFonts w:ascii="宋体" w:eastAsia="宋体" w:hAnsi="宋体" w:cs="Times New Roman"/>
          <w:bCs/>
          <w:kern w:val="0"/>
          <w:sz w:val="24"/>
          <w:szCs w:val="24"/>
        </w:rPr>
        <w:t>8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6E09F5">
        <w:rPr>
          <w:rFonts w:ascii="宋体" w:eastAsia="宋体" w:hAnsi="宋体" w:cs="Times New Roman"/>
          <w:bCs/>
          <w:kern w:val="0"/>
          <w:sz w:val="24"/>
          <w:szCs w:val="24"/>
        </w:rPr>
        <w:t>2</w:t>
      </w:r>
      <w:r w:rsidR="00CB2F8D">
        <w:rPr>
          <w:rFonts w:ascii="宋体" w:eastAsia="宋体" w:hAnsi="宋体" w:cs="Times New Roman"/>
          <w:bCs/>
          <w:kern w:val="0"/>
          <w:sz w:val="24"/>
          <w:szCs w:val="24"/>
        </w:rPr>
        <w:t>2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日接到</w:t>
      </w:r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实际控制人</w:t>
      </w:r>
      <w:proofErr w:type="gramStart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发祥的告</w:t>
      </w:r>
      <w:r w:rsidR="00BA7D03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函告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，获悉其所持有本公司的部分股份</w:t>
      </w:r>
      <w:r w:rsidR="00C237B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办理了解除质押手续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，具体事项如下。</w:t>
      </w:r>
    </w:p>
    <w:p w14:paraId="3510EE6C" w14:textId="6EB65F46" w:rsidR="0026145B" w:rsidRPr="00D076B8" w:rsidRDefault="000E38E8" w:rsidP="0085311E">
      <w:pPr>
        <w:adjustRightInd w:val="0"/>
        <w:snapToGrid w:val="0"/>
        <w:spacing w:afterLines="50" w:after="156" w:line="440" w:lineRule="exact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一</w:t>
      </w:r>
      <w:r w:rsidR="0026145B" w:rsidRPr="00D076B8">
        <w:rPr>
          <w:rFonts w:ascii="宋体" w:eastAsia="宋体" w:hAnsi="宋体" w:cs="Times New Roman" w:hint="eastAsia"/>
          <w:b/>
          <w:kern w:val="0"/>
          <w:sz w:val="24"/>
          <w:szCs w:val="24"/>
        </w:rPr>
        <w:t>、股份解除质押情况</w:t>
      </w:r>
    </w:p>
    <w:p w14:paraId="4C682C1F" w14:textId="3AC03AF9" w:rsidR="008E736D" w:rsidRDefault="0026145B" w:rsidP="0085311E">
      <w:pPr>
        <w:adjustRightInd w:val="0"/>
        <w:snapToGrid w:val="0"/>
        <w:spacing w:afterLines="50" w:after="156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8E736D">
        <w:rPr>
          <w:rFonts w:ascii="宋体" w:eastAsia="宋体" w:hAnsi="宋体" w:cs="Times New Roman"/>
          <w:bCs/>
          <w:kern w:val="0"/>
          <w:sz w:val="24"/>
          <w:szCs w:val="24"/>
        </w:rPr>
        <w:t>3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D46194">
        <w:rPr>
          <w:rFonts w:ascii="宋体" w:eastAsia="宋体" w:hAnsi="宋体" w:cs="Times New Roman"/>
          <w:bCs/>
          <w:kern w:val="0"/>
          <w:sz w:val="24"/>
          <w:szCs w:val="24"/>
        </w:rPr>
        <w:t>8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D46194">
        <w:rPr>
          <w:rFonts w:ascii="宋体" w:eastAsia="宋体" w:hAnsi="宋体" w:cs="Times New Roman"/>
          <w:bCs/>
          <w:kern w:val="0"/>
          <w:sz w:val="24"/>
          <w:szCs w:val="24"/>
        </w:rPr>
        <w:t>18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proofErr w:type="gramStart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Pr="005A6588">
        <w:rPr>
          <w:rFonts w:ascii="宋体" w:eastAsia="宋体" w:hAnsi="宋体" w:cs="Times New Roman"/>
          <w:bCs/>
          <w:kern w:val="0"/>
          <w:sz w:val="24"/>
          <w:szCs w:val="24"/>
        </w:rPr>
        <w:t>将质押</w:t>
      </w:r>
      <w:r w:rsidR="007B3A8C"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给</w:t>
      </w:r>
      <w:proofErr w:type="gramStart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国元证券</w:t>
      </w:r>
      <w:proofErr w:type="gramEnd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股份有限公司</w:t>
      </w:r>
      <w:r w:rsidR="008E736D">
        <w:rPr>
          <w:rFonts w:ascii="宋体" w:eastAsia="宋体" w:hAnsi="宋体" w:cs="Times New Roman" w:hint="eastAsia"/>
          <w:bCs/>
          <w:kern w:val="0"/>
          <w:sz w:val="24"/>
          <w:szCs w:val="24"/>
        </w:rPr>
        <w:t>的</w:t>
      </w:r>
      <w:r w:rsidR="00D46194" w:rsidRPr="005C30C6">
        <w:rPr>
          <w:rFonts w:ascii="宋体" w:eastAsia="宋体" w:hAnsi="宋体" w:cs="Times New Roman" w:hint="eastAsia"/>
          <w:bCs/>
          <w:kern w:val="0"/>
          <w:sz w:val="24"/>
          <w:szCs w:val="24"/>
        </w:rPr>
        <w:t>9,740,000</w:t>
      </w:r>
      <w:r w:rsidR="008E736D">
        <w:rPr>
          <w:rFonts w:ascii="宋体" w:eastAsia="宋体" w:hAnsi="宋体" w:cs="Times New Roman" w:hint="eastAsia"/>
          <w:bCs/>
          <w:kern w:val="0"/>
          <w:sz w:val="24"/>
          <w:szCs w:val="24"/>
        </w:rPr>
        <w:t>股进行了赎回，并办理解除质押手续。具体情况如下：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57"/>
      </w:tblGrid>
      <w:tr w:rsidR="008E736D" w14:paraId="2F3E0A57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537181EB" w14:textId="77777777" w:rsidR="008E736D" w:rsidRDefault="008E736D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股东名称</w:t>
            </w:r>
          </w:p>
        </w:tc>
        <w:tc>
          <w:tcPr>
            <w:tcW w:w="4157" w:type="dxa"/>
            <w:vAlign w:val="center"/>
          </w:tcPr>
          <w:p w14:paraId="4491FA59" w14:textId="6A86AC2C" w:rsidR="008E736D" w:rsidRDefault="00D46194" w:rsidP="0085311E">
            <w:pPr>
              <w:adjustRightInd w:val="0"/>
              <w:snapToGrid w:val="0"/>
              <w:ind w:firstLineChars="200" w:firstLine="420"/>
              <w:jc w:val="righ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俞</w:t>
            </w:r>
            <w:proofErr w:type="gramEnd"/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发祥</w:t>
            </w:r>
          </w:p>
        </w:tc>
        <w:bookmarkStart w:id="0" w:name="_GoBack"/>
        <w:bookmarkEnd w:id="0"/>
      </w:tr>
      <w:tr w:rsidR="00D46194" w14:paraId="75D7CCB5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A1F758E" w14:textId="77777777" w:rsidR="00D46194" w:rsidRDefault="00D46194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本次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解质股份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股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4157" w:type="dxa"/>
            <w:vAlign w:val="center"/>
          </w:tcPr>
          <w:p w14:paraId="23EDD381" w14:textId="6D8CEEFE" w:rsidR="00D46194" w:rsidRDefault="00D46194" w:rsidP="0085311E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9,740,000</w:t>
            </w:r>
          </w:p>
        </w:tc>
      </w:tr>
      <w:tr w:rsidR="00D46194" w14:paraId="49F52F9A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72D53B94" w14:textId="77777777" w:rsidR="00D46194" w:rsidRDefault="00D46194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795B9878" w14:textId="2F04AF20" w:rsidR="00D46194" w:rsidRDefault="00D46194" w:rsidP="0085311E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61.92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  <w:tr w:rsidR="00D46194" w14:paraId="4F277D1F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5E2FF219" w14:textId="77777777" w:rsidR="00D46194" w:rsidRDefault="00D46194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占公司总股本比例</w:t>
            </w:r>
          </w:p>
        </w:tc>
        <w:tc>
          <w:tcPr>
            <w:tcW w:w="4157" w:type="dxa"/>
            <w:vAlign w:val="center"/>
          </w:tcPr>
          <w:p w14:paraId="70678A09" w14:textId="7DA9F8A2" w:rsidR="00D46194" w:rsidRDefault="00D46194" w:rsidP="0085311E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1.57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%</w:t>
            </w:r>
          </w:p>
        </w:tc>
      </w:tr>
      <w:tr w:rsidR="00D46194" w14:paraId="61F97B50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8F7DFDC" w14:textId="77777777" w:rsidR="00D46194" w:rsidRDefault="00D46194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解</w:t>
            </w:r>
            <w:proofErr w:type="gramStart"/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质时间</w:t>
            </w:r>
            <w:proofErr w:type="gramEnd"/>
          </w:p>
        </w:tc>
        <w:tc>
          <w:tcPr>
            <w:tcW w:w="4157" w:type="dxa"/>
            <w:vAlign w:val="center"/>
          </w:tcPr>
          <w:p w14:paraId="1853CD59" w14:textId="30C8F5BA" w:rsidR="00D46194" w:rsidRDefault="00D46194" w:rsidP="0085311E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67790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2023年</w:t>
            </w:r>
            <w:r w:rsidRPr="00677902">
              <w:rPr>
                <w:rFonts w:ascii="宋体" w:eastAsia="宋体" w:hAnsi="宋体" w:cs="宋体"/>
                <w:kern w:val="0"/>
                <w:szCs w:val="21"/>
                <w:lang w:bidi="ar"/>
              </w:rPr>
              <w:t>8</w:t>
            </w:r>
            <w:r w:rsidRPr="0067790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月</w:t>
            </w:r>
            <w:r w:rsidRPr="00677902">
              <w:rPr>
                <w:rFonts w:ascii="宋体" w:eastAsia="宋体" w:hAnsi="宋体" w:cs="宋体"/>
                <w:kern w:val="0"/>
                <w:szCs w:val="21"/>
                <w:lang w:bidi="ar"/>
              </w:rPr>
              <w:t>18</w:t>
            </w:r>
            <w:r w:rsidRPr="0067790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日</w:t>
            </w:r>
          </w:p>
        </w:tc>
      </w:tr>
      <w:tr w:rsidR="00D46194" w14:paraId="690C2D5D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3AFC9DCE" w14:textId="77777777" w:rsidR="00D46194" w:rsidRDefault="00D46194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持股数量（股）</w:t>
            </w:r>
          </w:p>
        </w:tc>
        <w:tc>
          <w:tcPr>
            <w:tcW w:w="4157" w:type="dxa"/>
            <w:vAlign w:val="center"/>
          </w:tcPr>
          <w:p w14:paraId="083EB757" w14:textId="75CE5071" w:rsidR="00D46194" w:rsidRDefault="00D46194" w:rsidP="0085311E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67790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15,729,100 </w:t>
            </w:r>
          </w:p>
        </w:tc>
      </w:tr>
      <w:tr w:rsidR="00D46194" w14:paraId="4CE8EF04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133541CC" w14:textId="77777777" w:rsidR="00D46194" w:rsidRDefault="00D46194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持股比例</w:t>
            </w:r>
          </w:p>
        </w:tc>
        <w:tc>
          <w:tcPr>
            <w:tcW w:w="4157" w:type="dxa"/>
            <w:vAlign w:val="center"/>
          </w:tcPr>
          <w:p w14:paraId="7D29EFFE" w14:textId="62EB1B7C" w:rsidR="00D46194" w:rsidRDefault="00D46194" w:rsidP="0085311E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677902">
              <w:rPr>
                <w:rFonts w:ascii="宋体" w:eastAsia="宋体" w:hAnsi="宋体" w:cs="宋体"/>
                <w:kern w:val="0"/>
                <w:szCs w:val="21"/>
                <w:lang w:bidi="ar"/>
              </w:rPr>
              <w:t>2.54</w:t>
            </w:r>
            <w:r w:rsidRPr="0067790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%</w:t>
            </w:r>
          </w:p>
        </w:tc>
      </w:tr>
      <w:tr w:rsidR="00D46194" w14:paraId="682DA619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1F263D27" w14:textId="77777777" w:rsidR="00D46194" w:rsidRDefault="00D46194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股份数量（股）</w:t>
            </w:r>
          </w:p>
        </w:tc>
        <w:tc>
          <w:tcPr>
            <w:tcW w:w="4157" w:type="dxa"/>
            <w:vAlign w:val="center"/>
          </w:tcPr>
          <w:p w14:paraId="1904CCB3" w14:textId="045AC949" w:rsidR="00D46194" w:rsidRDefault="00D46194" w:rsidP="0085311E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 w:rsidRPr="00677902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  <w:r w:rsidRPr="00677902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</w:t>
            </w:r>
          </w:p>
        </w:tc>
      </w:tr>
      <w:tr w:rsidR="00D46194" w14:paraId="20A839DB" w14:textId="77777777" w:rsidTr="00CD7906">
        <w:trPr>
          <w:trHeight w:val="388"/>
        </w:trPr>
        <w:tc>
          <w:tcPr>
            <w:tcW w:w="4219" w:type="dxa"/>
            <w:vAlign w:val="center"/>
          </w:tcPr>
          <w:p w14:paraId="3A49FA54" w14:textId="77777777" w:rsidR="00D46194" w:rsidRDefault="00D46194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占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其所持股份</w:t>
            </w: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比例</w:t>
            </w:r>
          </w:p>
        </w:tc>
        <w:tc>
          <w:tcPr>
            <w:tcW w:w="4157" w:type="dxa"/>
            <w:vAlign w:val="center"/>
          </w:tcPr>
          <w:p w14:paraId="43153BE9" w14:textId="5CB69B2C" w:rsidR="00D46194" w:rsidRDefault="00D46194" w:rsidP="0085311E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:rsidR="00D46194" w14:paraId="3939BE68" w14:textId="77777777" w:rsidTr="00CD7906">
        <w:trPr>
          <w:trHeight w:val="403"/>
        </w:trPr>
        <w:tc>
          <w:tcPr>
            <w:tcW w:w="4219" w:type="dxa"/>
            <w:vAlign w:val="center"/>
          </w:tcPr>
          <w:p w14:paraId="70C042B9" w14:textId="77777777" w:rsidR="00D46194" w:rsidRDefault="00D46194" w:rsidP="0085311E">
            <w:pPr>
              <w:adjustRightInd w:val="0"/>
              <w:snapToGrid w:val="0"/>
              <w:jc w:val="left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bCs/>
                <w:kern w:val="0"/>
                <w:szCs w:val="21"/>
              </w:rPr>
              <w:t>剩余被质押</w:t>
            </w:r>
            <w:r>
              <w:rPr>
                <w:rFonts w:ascii="宋体" w:eastAsia="宋体" w:hAnsi="宋体" w:cs="Times New Roman" w:hint="eastAsia"/>
                <w:bCs/>
                <w:kern w:val="0"/>
                <w:szCs w:val="21"/>
              </w:rPr>
              <w:t>股份数量占公司总股本比例</w:t>
            </w:r>
          </w:p>
        </w:tc>
        <w:tc>
          <w:tcPr>
            <w:tcW w:w="4157" w:type="dxa"/>
            <w:vAlign w:val="center"/>
          </w:tcPr>
          <w:p w14:paraId="1ACCADF1" w14:textId="14E26F8D" w:rsidR="00D46194" w:rsidRDefault="00D46194" w:rsidP="0085311E">
            <w:pPr>
              <w:widowControl/>
              <w:ind w:firstLineChars="200" w:firstLine="420"/>
              <w:jc w:val="right"/>
              <w:textAlignment w:val="center"/>
              <w:rPr>
                <w:rFonts w:ascii="宋体" w:eastAsia="宋体" w:hAnsi="宋体" w:cs="Times New Roman"/>
                <w:bCs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  <w:t>0</w:t>
            </w:r>
          </w:p>
        </w:tc>
      </w:tr>
    </w:tbl>
    <w:p w14:paraId="1F8E88FA" w14:textId="2089C24D" w:rsidR="00B24CF4" w:rsidRPr="005A6588" w:rsidRDefault="008E736D" w:rsidP="00B50E1C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截止本公告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披露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日，</w:t>
      </w:r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股东</w:t>
      </w:r>
      <w:proofErr w:type="gramStart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本次解除质押的股份</w:t>
      </w:r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计划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后续</w:t>
      </w:r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再次进行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质押。</w:t>
      </w:r>
      <w:r w:rsidR="006A1CD7">
        <w:rPr>
          <w:rFonts w:ascii="宋体" w:eastAsia="宋体" w:hAnsi="宋体" w:cs="Times New Roman"/>
          <w:bCs/>
          <w:kern w:val="0"/>
          <w:sz w:val="24"/>
          <w:szCs w:val="24"/>
        </w:rPr>
        <w:t>后续如有变动，</w:t>
      </w:r>
      <w:proofErr w:type="gramStart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俞</w:t>
      </w:r>
      <w:proofErr w:type="gramEnd"/>
      <w:r w:rsidR="00D46194">
        <w:rPr>
          <w:rFonts w:ascii="宋体" w:eastAsia="宋体" w:hAnsi="宋体" w:cs="Times New Roman" w:hint="eastAsia"/>
          <w:bCs/>
          <w:kern w:val="0"/>
          <w:sz w:val="24"/>
          <w:szCs w:val="24"/>
        </w:rPr>
        <w:t>发祥</w:t>
      </w:r>
      <w:r w:rsidR="00B1080C" w:rsidRPr="00B1080C">
        <w:rPr>
          <w:rFonts w:ascii="宋体" w:eastAsia="宋体" w:hAnsi="宋体" w:cs="Times New Roman"/>
          <w:bCs/>
          <w:kern w:val="0"/>
          <w:sz w:val="24"/>
          <w:szCs w:val="24"/>
        </w:rPr>
        <w:t>将根据后续</w:t>
      </w:r>
      <w:r w:rsidR="00B1080C" w:rsidRPr="00B1080C">
        <w:rPr>
          <w:rFonts w:ascii="宋体" w:eastAsia="宋体" w:hAnsi="宋体" w:cs="Times New Roman" w:hint="eastAsia"/>
          <w:bCs/>
          <w:kern w:val="0"/>
          <w:sz w:val="24"/>
          <w:szCs w:val="24"/>
        </w:rPr>
        <w:t>变动</w:t>
      </w:r>
      <w:r w:rsidR="00B1080C" w:rsidRPr="00B1080C">
        <w:rPr>
          <w:rFonts w:ascii="宋体" w:eastAsia="宋体" w:hAnsi="宋体" w:cs="Times New Roman"/>
          <w:bCs/>
          <w:kern w:val="0"/>
          <w:sz w:val="24"/>
          <w:szCs w:val="24"/>
        </w:rPr>
        <w:t>情况及时履行告知义务，公司将及时予以披露</w:t>
      </w:r>
      <w:r w:rsidR="006A1CD7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</w:p>
    <w:p w14:paraId="0ACD98CD" w14:textId="77777777" w:rsidR="00B50E1C" w:rsidRPr="005849BE" w:rsidRDefault="00B50E1C" w:rsidP="00B50E1C">
      <w:pPr>
        <w:adjustRightInd w:val="0"/>
        <w:snapToGrid w:val="0"/>
        <w:spacing w:afterLines="50" w:after="156" w:line="360" w:lineRule="auto"/>
        <w:ind w:firstLineChars="200" w:firstLine="482"/>
        <w:rPr>
          <w:rFonts w:ascii="宋体" w:eastAsia="宋体" w:hAnsi="宋体" w:cs="Times New Roman"/>
          <w:b/>
          <w:kern w:val="0"/>
          <w:sz w:val="24"/>
          <w:szCs w:val="24"/>
        </w:rPr>
        <w:sectPr w:rsidR="00B50E1C" w:rsidRPr="005849B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849BE">
        <w:rPr>
          <w:rFonts w:ascii="宋体" w:eastAsia="宋体" w:hAnsi="宋体" w:cs="Times New Roman" w:hint="eastAsia"/>
          <w:b/>
          <w:kern w:val="0"/>
          <w:sz w:val="24"/>
          <w:szCs w:val="24"/>
        </w:rPr>
        <w:t>二、本次股份解除质押后股东累计质押股份情况</w:t>
      </w:r>
    </w:p>
    <w:p w14:paraId="7FD0D93B" w14:textId="77777777" w:rsidR="00B50E1C" w:rsidRPr="00B50E1C" w:rsidRDefault="00B50E1C" w:rsidP="00B50E1C">
      <w:pPr>
        <w:adjustRightInd w:val="0"/>
        <w:snapToGrid w:val="0"/>
        <w:spacing w:line="440" w:lineRule="exact"/>
        <w:rPr>
          <w:rFonts w:ascii="宋体" w:eastAsia="宋体" w:hAnsi="宋体" w:cs="Times New Roman" w:hint="eastAsia"/>
          <w:bCs/>
          <w:kern w:val="0"/>
          <w:sz w:val="24"/>
          <w:szCs w:val="24"/>
        </w:rPr>
      </w:pPr>
    </w:p>
    <w:p w14:paraId="3A2116FF" w14:textId="77777777" w:rsidR="00AC5051" w:rsidRDefault="00824AFD" w:rsidP="00B50E1C">
      <w:pPr>
        <w:adjustRightInd w:val="0"/>
        <w:snapToGrid w:val="0"/>
        <w:spacing w:line="440" w:lineRule="exact"/>
        <w:ind w:firstLineChars="200" w:firstLine="480"/>
        <w:rPr>
          <w:rFonts w:ascii="宋体" w:eastAsia="宋体" w:hAnsi="宋体" w:cs="Times New Roman"/>
          <w:bCs/>
          <w:kern w:val="0"/>
          <w:szCs w:val="21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截至公告披露日，上述股东及其一致行动人累计质押股份情况如下：</w:t>
      </w:r>
      <w:r w:rsidR="00F3025B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="00F3025B">
        <w:rPr>
          <w:rFonts w:ascii="宋体" w:eastAsia="宋体" w:hAnsi="宋体" w:cs="Times New Roman"/>
          <w:bCs/>
          <w:kern w:val="0"/>
          <w:sz w:val="24"/>
          <w:szCs w:val="24"/>
        </w:rPr>
        <w:t xml:space="preserve">                                           </w:t>
      </w:r>
      <w:r w:rsidR="00F3025B" w:rsidRPr="00F3025B">
        <w:rPr>
          <w:rFonts w:ascii="宋体" w:eastAsia="宋体" w:hAnsi="宋体" w:cs="Times New Roman"/>
          <w:bCs/>
          <w:kern w:val="0"/>
          <w:szCs w:val="21"/>
        </w:rPr>
        <w:t xml:space="preserve"> </w:t>
      </w:r>
    </w:p>
    <w:p w14:paraId="746BC81E" w14:textId="6F23592D" w:rsidR="00623EBE" w:rsidRPr="005A6588" w:rsidRDefault="00F3025B" w:rsidP="00AC5051">
      <w:pPr>
        <w:adjustRightInd w:val="0"/>
        <w:snapToGrid w:val="0"/>
        <w:spacing w:afterLines="50" w:after="156" w:line="360" w:lineRule="auto"/>
        <w:ind w:firstLineChars="200" w:firstLine="42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F3025B">
        <w:rPr>
          <w:rFonts w:ascii="宋体" w:eastAsia="宋体" w:hAnsi="宋体" w:cs="Times New Roman" w:hint="eastAsia"/>
          <w:bCs/>
          <w:kern w:val="0"/>
          <w:szCs w:val="21"/>
        </w:rPr>
        <w:t>单位：股</w:t>
      </w:r>
    </w:p>
    <w:tbl>
      <w:tblPr>
        <w:tblW w:w="5276" w:type="pct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557"/>
        <w:gridCol w:w="994"/>
        <w:gridCol w:w="1418"/>
        <w:gridCol w:w="1418"/>
        <w:gridCol w:w="994"/>
        <w:gridCol w:w="991"/>
        <w:gridCol w:w="1277"/>
        <w:gridCol w:w="1418"/>
        <w:gridCol w:w="1413"/>
        <w:gridCol w:w="1445"/>
      </w:tblGrid>
      <w:tr w:rsidR="005A6588" w:rsidRPr="005A6588" w14:paraId="0F722277" w14:textId="77777777" w:rsidTr="008D20D2">
        <w:trPr>
          <w:trHeight w:val="511"/>
        </w:trPr>
        <w:tc>
          <w:tcPr>
            <w:tcW w:w="61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90E73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股东名称</w:t>
            </w:r>
          </w:p>
        </w:tc>
        <w:tc>
          <w:tcPr>
            <w:tcW w:w="52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2CD1" w14:textId="0D641192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持股数量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01C00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持股比例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102F" w14:textId="4C29A4E8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质押前累计质押数量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C8902" w14:textId="74A8331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本次</w:t>
            </w:r>
            <w:r w:rsidR="007F456C" w:rsidRPr="007F456C">
              <w:rPr>
                <w:rFonts w:ascii="宋体" w:eastAsia="宋体" w:hAnsi="宋体" w:cs="宋体" w:hint="eastAsia"/>
                <w:kern w:val="0"/>
                <w:szCs w:val="21"/>
              </w:rPr>
              <w:t>解除</w:t>
            </w: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质押后累计质押数量</w:t>
            </w:r>
          </w:p>
        </w:tc>
        <w:tc>
          <w:tcPr>
            <w:tcW w:w="3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D278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占其所持股份比例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6F6AB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占公司总股本比例</w:t>
            </w:r>
          </w:p>
        </w:tc>
        <w:tc>
          <w:tcPr>
            <w:tcW w:w="914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FD59" w14:textId="77777777" w:rsidR="00623EBE" w:rsidRPr="007F456C" w:rsidRDefault="00824AFD" w:rsidP="00035EC5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已质押股份情况</w:t>
            </w:r>
          </w:p>
        </w:tc>
        <w:tc>
          <w:tcPr>
            <w:tcW w:w="96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2981" w14:textId="77777777" w:rsidR="00623EBE" w:rsidRPr="007F456C" w:rsidRDefault="00824AFD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/>
                <w:kern w:val="0"/>
                <w:szCs w:val="21"/>
              </w:rPr>
              <w:t>未质押股份情况</w:t>
            </w:r>
          </w:p>
        </w:tc>
      </w:tr>
      <w:tr w:rsidR="005A6588" w:rsidRPr="005A6588" w14:paraId="690C374E" w14:textId="77777777" w:rsidTr="008D20D2">
        <w:trPr>
          <w:trHeight w:val="958"/>
        </w:trPr>
        <w:tc>
          <w:tcPr>
            <w:tcW w:w="61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0F896" w14:textId="77777777" w:rsidR="00623EBE" w:rsidRPr="007F456C" w:rsidRDefault="00623EBE" w:rsidP="00035EC5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2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D65AA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1F60F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98C5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9DF37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1354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348E5" w14:textId="77777777" w:rsidR="00623EBE" w:rsidRPr="007F456C" w:rsidRDefault="00623EBE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48B1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已质押股份中限售股份数量</w:t>
            </w:r>
          </w:p>
        </w:tc>
        <w:tc>
          <w:tcPr>
            <w:tcW w:w="48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17D6D" w14:textId="77777777" w:rsidR="00623EBE" w:rsidRPr="007F456C" w:rsidRDefault="00824AFD" w:rsidP="00D10833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已质押股份中冻结股份数量</w:t>
            </w:r>
          </w:p>
        </w:tc>
        <w:tc>
          <w:tcPr>
            <w:tcW w:w="47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913F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未质押股份中限售股份数量</w:t>
            </w:r>
          </w:p>
        </w:tc>
        <w:tc>
          <w:tcPr>
            <w:tcW w:w="490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1DEC6" w14:textId="77777777" w:rsidR="00623EBE" w:rsidRPr="007F456C" w:rsidRDefault="00824AFD" w:rsidP="00D10833">
            <w:pPr>
              <w:spacing w:afterLines="50" w:after="156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未质押股份中冻结股份数量</w:t>
            </w:r>
          </w:p>
        </w:tc>
      </w:tr>
      <w:tr w:rsidR="00D46194" w:rsidRPr="005A6588" w14:paraId="38CF6A4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2A253" w14:textId="77777777" w:rsidR="00D46194" w:rsidRPr="007F456C" w:rsidRDefault="00D46194" w:rsidP="00D46194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祥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源控股集团有限责任公司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0EB7" w14:textId="7A4988D2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274,293,290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3DAD" w14:textId="5AB68273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44.32%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1DC5C" w14:textId="616AB296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135,000,000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F65F9" w14:textId="47FDF8E0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135,000,000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7F646" w14:textId="6D53A6A6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</w:t>
            </w:r>
            <w:r w:rsidRPr="00D46194">
              <w:rPr>
                <w:rFonts w:ascii="宋体" w:eastAsia="宋体" w:hAnsi="宋体" w:cs="宋体"/>
                <w:kern w:val="0"/>
                <w:szCs w:val="21"/>
                <w:lang w:bidi="ar"/>
              </w:rPr>
              <w:t>9.22%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95B9" w14:textId="0952837F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  <w:r w:rsidRPr="00D46194">
              <w:rPr>
                <w:rFonts w:ascii="宋体" w:eastAsia="宋体" w:hAnsi="宋体" w:cs="宋体"/>
                <w:kern w:val="0"/>
                <w:szCs w:val="21"/>
                <w:lang w:bidi="ar"/>
              </w:rPr>
              <w:t>1.81%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C02E" w14:textId="229FDD39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AD14" w14:textId="31BB471A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C895" w14:textId="31D52888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3E0AF" w14:textId="3CD1CDEB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D46194" w:rsidRPr="005A6588" w14:paraId="7E78EDED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CAF6" w14:textId="77777777" w:rsidR="00D46194" w:rsidRPr="007F456C" w:rsidRDefault="00D46194" w:rsidP="00D46194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黄山市为</w:t>
            </w: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众投资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管理中心（有限合伙)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2F671" w14:textId="37FB7615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8,690,000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13F0" w14:textId="70B87FE8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1.40%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A8B38" w14:textId="07C36DBB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C38E" w14:textId="396F3EFD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9DAC2" w14:textId="7D06C652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9F27B" w14:textId="178CEA79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846C2" w14:textId="274B985E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F2D83" w14:textId="005EFC42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B470" w14:textId="38E1A765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3E8DB" w14:textId="76C33739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D46194" w:rsidRPr="005A6588" w14:paraId="656DA1F6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C8B2C" w14:textId="77777777" w:rsidR="00D46194" w:rsidRPr="007F456C" w:rsidRDefault="00D46194" w:rsidP="00D46194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黄山市启建投资管理中心（有限合伙）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3C405" w14:textId="08525C28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5,219,500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ADAA" w14:textId="329A9BBC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0.84%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A1D4B" w14:textId="137C5F3A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9DAF" w14:textId="21519776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841CE" w14:textId="0839D3A0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13FCB" w14:textId="7B8EF268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94548" w14:textId="4E47E4E5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3C2C9" w14:textId="21AC03D4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5483" w14:textId="44618CA3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07F9" w14:textId="28EB83B3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D46194" w:rsidRPr="005A6588" w14:paraId="0A1FFFC0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57A6" w14:textId="77777777" w:rsidR="00D46194" w:rsidRPr="007F456C" w:rsidRDefault="00D46194" w:rsidP="00D46194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黄山市行</w:t>
            </w: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远投资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管理中心（有限合伙）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49C2" w14:textId="177607B5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6,965,000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51C6" w14:textId="292BD551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DD88B" w14:textId="3E792105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92E80" w14:textId="0D7DFA1F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9D4D1" w14:textId="2215B0F0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3A7B" w14:textId="4F9C08AA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5187" w14:textId="54B7E3A6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A7DE" w14:textId="36639E37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6EB5A" w14:textId="35B7EBFA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FD7A1" w14:textId="4047ABA7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D46194" w:rsidRPr="005A6588" w14:paraId="0B0A65B4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32E70" w14:textId="77777777" w:rsidR="00D46194" w:rsidRPr="007F456C" w:rsidRDefault="00D46194" w:rsidP="00D46194">
            <w:pPr>
              <w:widowControl/>
              <w:spacing w:afterLines="50" w:after="15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俞</w:t>
            </w:r>
            <w:proofErr w:type="gramEnd"/>
            <w:r w:rsidRPr="007F456C">
              <w:rPr>
                <w:rFonts w:ascii="宋体" w:eastAsia="宋体" w:hAnsi="宋体" w:cs="宋体" w:hint="eastAsia"/>
                <w:kern w:val="0"/>
                <w:szCs w:val="21"/>
              </w:rPr>
              <w:t>发祥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92F50" w14:textId="0BCF851D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15,729,100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0BD8" w14:textId="2BE267E3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2.54%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83A02" w14:textId="62151BB3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9,740,000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1EB8" w14:textId="19A379AF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30F7" w14:textId="59E7492F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44F71" w14:textId="35E12F1C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/>
                <w:kern w:val="0"/>
                <w:szCs w:val="21"/>
                <w:lang w:bidi="ar"/>
              </w:rPr>
              <w:t>0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887B" w14:textId="141AA3B3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895C5" w14:textId="67BA82DC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6A486" w14:textId="6BE56AFD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26932" w14:textId="359D7E14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</w:t>
            </w:r>
          </w:p>
        </w:tc>
      </w:tr>
      <w:tr w:rsidR="00D46194" w:rsidRPr="005A6588" w14:paraId="14956E3C" w14:textId="77777777" w:rsidTr="008D20D2">
        <w:trPr>
          <w:trHeight w:val="502"/>
        </w:trPr>
        <w:tc>
          <w:tcPr>
            <w:tcW w:w="6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C6942" w14:textId="77777777" w:rsidR="00D46194" w:rsidRPr="007F456C" w:rsidRDefault="00D46194" w:rsidP="00D46194">
            <w:pPr>
              <w:widowControl/>
              <w:spacing w:afterLines="50" w:after="156"/>
              <w:jc w:val="center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7F456C">
              <w:rPr>
                <w:rFonts w:ascii="宋体" w:eastAsia="宋体" w:hAnsi="宋体" w:cs="宋体" w:hint="eastAsia"/>
                <w:b/>
                <w:kern w:val="0"/>
                <w:szCs w:val="21"/>
              </w:rPr>
              <w:t>合计</w:t>
            </w:r>
          </w:p>
        </w:tc>
        <w:tc>
          <w:tcPr>
            <w:tcW w:w="5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ECBAA" w14:textId="2A57C4C0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310,896,890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8058F" w14:textId="6ACCF84E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50.23%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A1FC3" w14:textId="50B0C55D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144,740,000 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2308" w14:textId="48BFF1F5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 xml:space="preserve">135,000,000 </w:t>
            </w:r>
          </w:p>
        </w:tc>
        <w:tc>
          <w:tcPr>
            <w:tcW w:w="3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9D4E" w14:textId="77BA3576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46194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43.42</w:t>
            </w:r>
            <w:r w:rsidRPr="00D4619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%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4AA66" w14:textId="05B7F491" w:rsidR="00D46194" w:rsidRPr="00CB2F8D" w:rsidRDefault="00D46194" w:rsidP="00D46194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CB2F8D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2</w:t>
            </w:r>
            <w:r w:rsidRPr="00CB2F8D"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  <w:t>1.81</w:t>
            </w:r>
            <w:r w:rsidRPr="00D4619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%</w:t>
            </w:r>
          </w:p>
        </w:tc>
        <w:tc>
          <w:tcPr>
            <w:tcW w:w="4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A0F01" w14:textId="1BB18880" w:rsidR="00D46194" w:rsidRPr="00CB2F8D" w:rsidRDefault="00CB2F8D" w:rsidP="00D46194">
            <w:pPr>
              <w:jc w:val="right"/>
              <w:rPr>
                <w:rFonts w:ascii="宋体" w:eastAsia="宋体" w:hAnsi="宋体" w:cs="宋体"/>
                <w:b/>
                <w:bCs/>
                <w:kern w:val="0"/>
                <w:szCs w:val="21"/>
                <w:lang w:bidi="ar"/>
              </w:rPr>
            </w:pPr>
            <w:r w:rsidRPr="00CB2F8D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E6E43" w14:textId="04CE52BF" w:rsidR="00D46194" w:rsidRPr="00D46194" w:rsidRDefault="00CB2F8D" w:rsidP="00D46194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8AC1A" w14:textId="7A491E5C" w:rsidR="00D46194" w:rsidRPr="00D46194" w:rsidRDefault="00CB2F8D" w:rsidP="00D46194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Cs w:val="21"/>
              </w:rPr>
              <w:t>0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F17EC" w14:textId="1CF3031F" w:rsidR="00D46194" w:rsidRPr="00D46194" w:rsidRDefault="00D46194" w:rsidP="00D46194">
            <w:pPr>
              <w:jc w:val="right"/>
              <w:rPr>
                <w:rFonts w:ascii="宋体" w:eastAsia="宋体" w:hAnsi="宋体" w:cs="宋体"/>
                <w:b/>
                <w:kern w:val="0"/>
                <w:szCs w:val="21"/>
              </w:rPr>
            </w:pPr>
            <w:r w:rsidRPr="00D46194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ar"/>
              </w:rPr>
              <w:t>0</w:t>
            </w:r>
          </w:p>
        </w:tc>
      </w:tr>
    </w:tbl>
    <w:p w14:paraId="43B2C1CC" w14:textId="77777777" w:rsidR="00065F52" w:rsidRPr="005A6588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  <w:sectPr w:rsidR="00065F52" w:rsidRPr="005A6588" w:rsidSect="00065F52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0B30FE22" w14:textId="30073489" w:rsidR="00EE690F" w:rsidRPr="005A6588" w:rsidRDefault="004133D4" w:rsidP="004133D4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4133D4">
        <w:rPr>
          <w:rFonts w:ascii="宋体" w:eastAsia="宋体" w:hAnsi="宋体" w:cs="Times New Roman"/>
          <w:bCs/>
          <w:kern w:val="0"/>
          <w:sz w:val="24"/>
          <w:szCs w:val="24"/>
        </w:rPr>
        <w:lastRenderedPageBreak/>
        <w:t>公司将持续关注控股股东及其一致行动人的股票质押情况，严格遵守相关规定，及时履行信息披露义务。</w:t>
      </w:r>
      <w:r w:rsidR="00EE690F" w:rsidRPr="005A6588">
        <w:rPr>
          <w:rFonts w:ascii="宋体" w:eastAsia="宋体" w:hAnsi="宋体" w:cs="Times New Roman"/>
          <w:bCs/>
          <w:kern w:val="0"/>
          <w:sz w:val="24"/>
          <w:szCs w:val="24"/>
        </w:rPr>
        <w:t>上述质押事项如若出现其他重大变动情况，公司将按照有关规定及时披露。</w:t>
      </w:r>
      <w:r w:rsidRPr="004133D4">
        <w:rPr>
          <w:rFonts w:ascii="宋体" w:eastAsia="宋体" w:hAnsi="宋体" w:cs="Times New Roman"/>
          <w:bCs/>
          <w:kern w:val="0"/>
          <w:sz w:val="24"/>
          <w:szCs w:val="24"/>
        </w:rPr>
        <w:t>敬请投资者注意投资风险。</w:t>
      </w:r>
    </w:p>
    <w:p w14:paraId="43C79201" w14:textId="77777777" w:rsidR="004133D4" w:rsidRDefault="004133D4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719217BE" w14:textId="021391A8" w:rsidR="00623EBE" w:rsidRPr="005A6588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14:paraId="0CA5D979" w14:textId="6F7E249C"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54F77B8" w14:textId="64B0C235" w:rsidR="002A3DE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6C174876" w14:textId="77777777" w:rsidR="002A3DE8" w:rsidRPr="005A6588" w:rsidRDefault="002A3DE8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14:paraId="5194BDC3" w14:textId="77777777" w:rsidR="000F6CF3" w:rsidRPr="005A6588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14:paraId="5240D4A1" w14:textId="597AC09C" w:rsidR="000F6CF3" w:rsidRPr="005A6588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4133D4">
        <w:rPr>
          <w:rFonts w:ascii="宋体" w:eastAsia="宋体" w:hAnsi="宋体" w:cs="Times New Roman"/>
          <w:bCs/>
          <w:kern w:val="0"/>
          <w:sz w:val="24"/>
          <w:szCs w:val="24"/>
        </w:rPr>
        <w:t>3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D46194">
        <w:rPr>
          <w:rFonts w:ascii="宋体" w:eastAsia="宋体" w:hAnsi="宋体" w:cs="Times New Roman"/>
          <w:bCs/>
          <w:kern w:val="0"/>
          <w:sz w:val="24"/>
          <w:szCs w:val="24"/>
        </w:rPr>
        <w:t>8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D46194">
        <w:rPr>
          <w:rFonts w:ascii="宋体" w:eastAsia="宋体" w:hAnsi="宋体" w:cs="Times New Roman"/>
          <w:bCs/>
          <w:kern w:val="0"/>
          <w:sz w:val="24"/>
          <w:szCs w:val="24"/>
        </w:rPr>
        <w:t>2</w:t>
      </w:r>
      <w:r w:rsidR="00731ED5">
        <w:rPr>
          <w:rFonts w:ascii="宋体" w:eastAsia="宋体" w:hAnsi="宋体" w:cs="Times New Roman"/>
          <w:bCs/>
          <w:kern w:val="0"/>
          <w:sz w:val="24"/>
          <w:szCs w:val="24"/>
        </w:rPr>
        <w:t>3</w:t>
      </w:r>
      <w:r w:rsidRPr="005A6588"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5A6588" w:rsidSect="00065F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AD548" w14:textId="77777777" w:rsidR="00D524CD" w:rsidRDefault="00D524CD" w:rsidP="000F6CF3">
      <w:r>
        <w:separator/>
      </w:r>
    </w:p>
  </w:endnote>
  <w:endnote w:type="continuationSeparator" w:id="0">
    <w:p w14:paraId="5057A7C3" w14:textId="77777777" w:rsidR="00D524CD" w:rsidRDefault="00D524CD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D76D14" w14:textId="77777777" w:rsidR="00D524CD" w:rsidRDefault="00D524CD" w:rsidP="000F6CF3">
      <w:r>
        <w:separator/>
      </w:r>
    </w:p>
  </w:footnote>
  <w:footnote w:type="continuationSeparator" w:id="0">
    <w:p w14:paraId="10F51490" w14:textId="77777777" w:rsidR="00D524CD" w:rsidRDefault="00D524CD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5EC5"/>
    <w:rsid w:val="00065F52"/>
    <w:rsid w:val="00084CCC"/>
    <w:rsid w:val="00087A17"/>
    <w:rsid w:val="00091907"/>
    <w:rsid w:val="00094D33"/>
    <w:rsid w:val="000E38E8"/>
    <w:rsid w:val="000F6CF3"/>
    <w:rsid w:val="00103F66"/>
    <w:rsid w:val="00115970"/>
    <w:rsid w:val="001173B5"/>
    <w:rsid w:val="0012059C"/>
    <w:rsid w:val="0014701C"/>
    <w:rsid w:val="001737A2"/>
    <w:rsid w:val="001B2205"/>
    <w:rsid w:val="001B4AE4"/>
    <w:rsid w:val="00237CFC"/>
    <w:rsid w:val="00247655"/>
    <w:rsid w:val="00257DFD"/>
    <w:rsid w:val="00260198"/>
    <w:rsid w:val="0026145B"/>
    <w:rsid w:val="0026154C"/>
    <w:rsid w:val="00285EC2"/>
    <w:rsid w:val="002A3DE8"/>
    <w:rsid w:val="002B1B58"/>
    <w:rsid w:val="002B3A6C"/>
    <w:rsid w:val="002C284E"/>
    <w:rsid w:val="002D1CD9"/>
    <w:rsid w:val="002D6353"/>
    <w:rsid w:val="002F2F22"/>
    <w:rsid w:val="00306551"/>
    <w:rsid w:val="0034519B"/>
    <w:rsid w:val="0034610C"/>
    <w:rsid w:val="003B7367"/>
    <w:rsid w:val="003D3DB2"/>
    <w:rsid w:val="004067C3"/>
    <w:rsid w:val="004133D4"/>
    <w:rsid w:val="00417039"/>
    <w:rsid w:val="00434EE1"/>
    <w:rsid w:val="0044477F"/>
    <w:rsid w:val="00445FA8"/>
    <w:rsid w:val="00450649"/>
    <w:rsid w:val="004F0AA8"/>
    <w:rsid w:val="004F1BE7"/>
    <w:rsid w:val="00501827"/>
    <w:rsid w:val="00520F56"/>
    <w:rsid w:val="00553718"/>
    <w:rsid w:val="00554DFB"/>
    <w:rsid w:val="00571367"/>
    <w:rsid w:val="005828A7"/>
    <w:rsid w:val="005849BE"/>
    <w:rsid w:val="00592C27"/>
    <w:rsid w:val="005A5327"/>
    <w:rsid w:val="005A6588"/>
    <w:rsid w:val="005C1602"/>
    <w:rsid w:val="005D617E"/>
    <w:rsid w:val="005E4C67"/>
    <w:rsid w:val="006075A2"/>
    <w:rsid w:val="00623EBE"/>
    <w:rsid w:val="006342A2"/>
    <w:rsid w:val="0068514A"/>
    <w:rsid w:val="00693A3D"/>
    <w:rsid w:val="006A1CD7"/>
    <w:rsid w:val="006B6F57"/>
    <w:rsid w:val="006C14F5"/>
    <w:rsid w:val="006E09F5"/>
    <w:rsid w:val="006E3694"/>
    <w:rsid w:val="006E567A"/>
    <w:rsid w:val="00713CB1"/>
    <w:rsid w:val="00716999"/>
    <w:rsid w:val="007229CE"/>
    <w:rsid w:val="00731A06"/>
    <w:rsid w:val="00731ED5"/>
    <w:rsid w:val="007337DA"/>
    <w:rsid w:val="00734386"/>
    <w:rsid w:val="0074367C"/>
    <w:rsid w:val="00763435"/>
    <w:rsid w:val="007669D0"/>
    <w:rsid w:val="00776C6E"/>
    <w:rsid w:val="007852A8"/>
    <w:rsid w:val="007B3A8C"/>
    <w:rsid w:val="007E1A44"/>
    <w:rsid w:val="007E61E7"/>
    <w:rsid w:val="007F456C"/>
    <w:rsid w:val="0081094B"/>
    <w:rsid w:val="00813C56"/>
    <w:rsid w:val="00816C4A"/>
    <w:rsid w:val="00824AFD"/>
    <w:rsid w:val="0083007B"/>
    <w:rsid w:val="00845DFB"/>
    <w:rsid w:val="00847A27"/>
    <w:rsid w:val="00852D91"/>
    <w:rsid w:val="0085311E"/>
    <w:rsid w:val="00865EAC"/>
    <w:rsid w:val="00893769"/>
    <w:rsid w:val="00897649"/>
    <w:rsid w:val="008D20D2"/>
    <w:rsid w:val="008E22C9"/>
    <w:rsid w:val="008E736D"/>
    <w:rsid w:val="00941AF2"/>
    <w:rsid w:val="009B2FD2"/>
    <w:rsid w:val="009B5301"/>
    <w:rsid w:val="009C2773"/>
    <w:rsid w:val="009D1E55"/>
    <w:rsid w:val="009D7DD6"/>
    <w:rsid w:val="009E04C6"/>
    <w:rsid w:val="009F704E"/>
    <w:rsid w:val="00A06C48"/>
    <w:rsid w:val="00A21A11"/>
    <w:rsid w:val="00A43BAB"/>
    <w:rsid w:val="00A62DCA"/>
    <w:rsid w:val="00A67F6D"/>
    <w:rsid w:val="00AC3163"/>
    <w:rsid w:val="00AC4580"/>
    <w:rsid w:val="00AC5051"/>
    <w:rsid w:val="00AC5A7F"/>
    <w:rsid w:val="00AE3AB4"/>
    <w:rsid w:val="00B1080C"/>
    <w:rsid w:val="00B24CF4"/>
    <w:rsid w:val="00B425E0"/>
    <w:rsid w:val="00B50E1C"/>
    <w:rsid w:val="00B95785"/>
    <w:rsid w:val="00BA7D03"/>
    <w:rsid w:val="00BE625B"/>
    <w:rsid w:val="00BF3388"/>
    <w:rsid w:val="00C05539"/>
    <w:rsid w:val="00C237BC"/>
    <w:rsid w:val="00C60F61"/>
    <w:rsid w:val="00C66F65"/>
    <w:rsid w:val="00C8176A"/>
    <w:rsid w:val="00CB1175"/>
    <w:rsid w:val="00CB2F8D"/>
    <w:rsid w:val="00CD0120"/>
    <w:rsid w:val="00CD61AC"/>
    <w:rsid w:val="00D034A3"/>
    <w:rsid w:val="00D076B8"/>
    <w:rsid w:val="00D10833"/>
    <w:rsid w:val="00D10EDF"/>
    <w:rsid w:val="00D1618B"/>
    <w:rsid w:val="00D46194"/>
    <w:rsid w:val="00D5009F"/>
    <w:rsid w:val="00D524CD"/>
    <w:rsid w:val="00D84B19"/>
    <w:rsid w:val="00DB38DB"/>
    <w:rsid w:val="00DC245F"/>
    <w:rsid w:val="00DE06BF"/>
    <w:rsid w:val="00DE3495"/>
    <w:rsid w:val="00E00BD5"/>
    <w:rsid w:val="00E00CFD"/>
    <w:rsid w:val="00E15DCC"/>
    <w:rsid w:val="00E172EB"/>
    <w:rsid w:val="00E85022"/>
    <w:rsid w:val="00EA482E"/>
    <w:rsid w:val="00EB45D1"/>
    <w:rsid w:val="00EC3EE3"/>
    <w:rsid w:val="00EE3AE4"/>
    <w:rsid w:val="00EE66A9"/>
    <w:rsid w:val="00EE690F"/>
    <w:rsid w:val="00F3025B"/>
    <w:rsid w:val="00F93295"/>
    <w:rsid w:val="00FA0616"/>
    <w:rsid w:val="00FA15D7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98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5BB7B-B7B4-4FEF-8E79-F03027BF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3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林玲</cp:lastModifiedBy>
  <cp:revision>93</cp:revision>
  <dcterms:created xsi:type="dcterms:W3CDTF">2020-02-24T08:42:00Z</dcterms:created>
  <dcterms:modified xsi:type="dcterms:W3CDTF">2023-08-22T06:21:00Z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