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56161" w14:textId="77777777" w:rsidR="007D1ABF" w:rsidRPr="000556B3" w:rsidRDefault="00CC33D3" w:rsidP="000556B3">
      <w:pPr>
        <w:pStyle w:val="a3"/>
        <w:spacing w:beforeLines="0" w:afterLines="0"/>
        <w:ind w:firstLine="602"/>
        <w:jc w:val="center"/>
        <w:rPr>
          <w:rFonts w:asciiTheme="minorEastAsia" w:eastAsiaTheme="minorEastAsia" w:hAnsiTheme="minorEastAsia" w:cs="宋体"/>
          <w:b/>
          <w:bCs/>
          <w:kern w:val="0"/>
          <w:sz w:val="30"/>
          <w:szCs w:val="30"/>
        </w:rPr>
      </w:pPr>
      <w:r>
        <w:rPr>
          <w:rFonts w:asciiTheme="minorEastAsia" w:eastAsiaTheme="minorEastAsia" w:hAnsiTheme="minorEastAsia" w:cs="宋体" w:hint="eastAsia"/>
          <w:b/>
          <w:bCs/>
          <w:kern w:val="0"/>
          <w:sz w:val="30"/>
          <w:szCs w:val="30"/>
        </w:rPr>
        <w:t>安徽省交通建设</w:t>
      </w:r>
      <w:r w:rsidR="007D1ABF" w:rsidRPr="000556B3">
        <w:rPr>
          <w:rFonts w:asciiTheme="minorEastAsia" w:eastAsiaTheme="minorEastAsia" w:hAnsiTheme="minorEastAsia" w:cs="宋体" w:hint="eastAsia"/>
          <w:b/>
          <w:bCs/>
          <w:kern w:val="0"/>
          <w:sz w:val="30"/>
          <w:szCs w:val="30"/>
        </w:rPr>
        <w:t>股份有限公司</w:t>
      </w:r>
    </w:p>
    <w:p w14:paraId="4B35B415" w14:textId="33AC641E" w:rsidR="007D1ABF" w:rsidRPr="000556B3" w:rsidRDefault="007D1ABF" w:rsidP="000556B3">
      <w:pPr>
        <w:pStyle w:val="a3"/>
        <w:spacing w:beforeLines="0" w:afterLines="0"/>
        <w:ind w:firstLine="602"/>
        <w:jc w:val="center"/>
        <w:rPr>
          <w:rFonts w:asciiTheme="minorEastAsia" w:eastAsiaTheme="minorEastAsia" w:hAnsiTheme="minorEastAsia" w:cs="宋体"/>
          <w:b/>
          <w:bCs/>
          <w:kern w:val="0"/>
          <w:sz w:val="30"/>
          <w:szCs w:val="30"/>
        </w:rPr>
      </w:pPr>
      <w:r w:rsidRPr="000556B3">
        <w:rPr>
          <w:rFonts w:asciiTheme="minorEastAsia" w:eastAsiaTheme="minorEastAsia" w:hAnsiTheme="minorEastAsia" w:cs="宋体" w:hint="eastAsia"/>
          <w:b/>
          <w:bCs/>
          <w:kern w:val="0"/>
          <w:sz w:val="30"/>
          <w:szCs w:val="30"/>
        </w:rPr>
        <w:t>独立董事关于</w:t>
      </w:r>
      <w:r w:rsidR="006D338D">
        <w:rPr>
          <w:rFonts w:asciiTheme="minorEastAsia" w:eastAsiaTheme="minorEastAsia" w:hAnsiTheme="minorEastAsia" w:cs="宋体" w:hint="eastAsia"/>
          <w:b/>
          <w:bCs/>
          <w:kern w:val="0"/>
          <w:sz w:val="30"/>
          <w:szCs w:val="30"/>
        </w:rPr>
        <w:t>公司</w:t>
      </w:r>
      <w:r w:rsidRPr="000556B3">
        <w:rPr>
          <w:rFonts w:asciiTheme="minorEastAsia" w:eastAsiaTheme="minorEastAsia" w:hAnsiTheme="minorEastAsia" w:cs="宋体" w:hint="eastAsia"/>
          <w:b/>
          <w:bCs/>
          <w:kern w:val="0"/>
          <w:sz w:val="30"/>
          <w:szCs w:val="30"/>
        </w:rPr>
        <w:t>第</w:t>
      </w:r>
      <w:r w:rsidR="00CC33D3">
        <w:rPr>
          <w:rFonts w:asciiTheme="minorEastAsia" w:eastAsiaTheme="minorEastAsia" w:hAnsiTheme="minorEastAsia" w:cs="宋体" w:hint="eastAsia"/>
          <w:b/>
          <w:bCs/>
          <w:kern w:val="0"/>
          <w:sz w:val="30"/>
          <w:szCs w:val="30"/>
        </w:rPr>
        <w:t>二</w:t>
      </w:r>
      <w:r w:rsidRPr="000556B3">
        <w:rPr>
          <w:rFonts w:asciiTheme="minorEastAsia" w:eastAsiaTheme="minorEastAsia" w:hAnsiTheme="minorEastAsia" w:cs="宋体" w:hint="eastAsia"/>
          <w:b/>
          <w:bCs/>
          <w:kern w:val="0"/>
          <w:sz w:val="30"/>
          <w:szCs w:val="30"/>
        </w:rPr>
        <w:t>届董事会第</w:t>
      </w:r>
      <w:r w:rsidR="00D01773">
        <w:rPr>
          <w:rFonts w:asciiTheme="minorEastAsia" w:eastAsiaTheme="minorEastAsia" w:hAnsiTheme="minorEastAsia" w:cs="宋体" w:hint="eastAsia"/>
          <w:b/>
          <w:bCs/>
          <w:kern w:val="0"/>
          <w:sz w:val="30"/>
          <w:szCs w:val="30"/>
        </w:rPr>
        <w:t>三十</w:t>
      </w:r>
      <w:r w:rsidRPr="000556B3">
        <w:rPr>
          <w:rFonts w:asciiTheme="minorEastAsia" w:eastAsiaTheme="minorEastAsia" w:hAnsiTheme="minorEastAsia" w:cs="宋体" w:hint="eastAsia"/>
          <w:b/>
          <w:bCs/>
          <w:kern w:val="0"/>
          <w:sz w:val="30"/>
          <w:szCs w:val="30"/>
        </w:rPr>
        <w:t>次会议</w:t>
      </w:r>
    </w:p>
    <w:p w14:paraId="664A6E68" w14:textId="77777777" w:rsidR="007D1ABF" w:rsidRPr="000556B3" w:rsidRDefault="007D1ABF" w:rsidP="000556B3">
      <w:pPr>
        <w:pStyle w:val="a3"/>
        <w:spacing w:beforeLines="0" w:afterLines="0"/>
        <w:ind w:firstLine="602"/>
        <w:jc w:val="center"/>
        <w:rPr>
          <w:rFonts w:asciiTheme="minorEastAsia" w:eastAsiaTheme="minorEastAsia" w:hAnsiTheme="minorEastAsia" w:cs="宋体"/>
          <w:b/>
          <w:bCs/>
          <w:kern w:val="0"/>
          <w:sz w:val="30"/>
          <w:szCs w:val="30"/>
        </w:rPr>
      </w:pPr>
      <w:r w:rsidRPr="000556B3">
        <w:rPr>
          <w:rFonts w:asciiTheme="minorEastAsia" w:eastAsiaTheme="minorEastAsia" w:hAnsiTheme="minorEastAsia" w:cs="宋体" w:hint="eastAsia"/>
          <w:b/>
          <w:bCs/>
          <w:kern w:val="0"/>
          <w:sz w:val="30"/>
          <w:szCs w:val="30"/>
        </w:rPr>
        <w:t>相关事项的独立意见</w:t>
      </w:r>
    </w:p>
    <w:p w14:paraId="507A7162" w14:textId="77777777" w:rsidR="000556B3" w:rsidRDefault="000556B3" w:rsidP="000556B3">
      <w:pPr>
        <w:pStyle w:val="a3"/>
        <w:spacing w:beforeLines="0" w:afterLines="0"/>
        <w:ind w:firstLine="480"/>
        <w:rPr>
          <w:rFonts w:asciiTheme="minorEastAsia" w:eastAsiaTheme="minorEastAsia" w:hAnsiTheme="minorEastAsia" w:cs="宋体"/>
          <w:kern w:val="0"/>
        </w:rPr>
      </w:pPr>
    </w:p>
    <w:p w14:paraId="38BA5E79" w14:textId="3283561E" w:rsidR="007C7AAF" w:rsidRDefault="00286C79" w:rsidP="007C7AAF">
      <w:pPr>
        <w:pStyle w:val="a3"/>
        <w:adjustRightInd w:val="0"/>
        <w:snapToGrid w:val="0"/>
        <w:spacing w:before="156" w:after="156"/>
        <w:ind w:firstLine="480"/>
        <w:rPr>
          <w:rFonts w:asciiTheme="minorEastAsia" w:eastAsiaTheme="minorEastAsia" w:hAnsiTheme="minorEastAsia" w:cs="宋体"/>
          <w:kern w:val="0"/>
        </w:rPr>
      </w:pPr>
      <w:r>
        <w:rPr>
          <w:rFonts w:ascii="宋体" w:hAnsi="宋体" w:hint="eastAsia"/>
        </w:rPr>
        <w:t>根据《上海证券交易所股票上市规则》《上市公司独立董事规则》等法律、法规及规范性文件的规定，以及《公司章程》公司《独立董事工作制度》相关规定，</w:t>
      </w:r>
      <w:r w:rsidR="007C7AAF" w:rsidRPr="007B03AF">
        <w:rPr>
          <w:rFonts w:asciiTheme="minorEastAsia" w:eastAsiaTheme="minorEastAsia" w:hAnsiTheme="minorEastAsia" w:cs="宋体" w:hint="eastAsia"/>
          <w:kern w:val="0"/>
        </w:rPr>
        <w:t>我们作为安徽省交通建设股份有限公司（简称“公司”）</w:t>
      </w:r>
      <w:r>
        <w:rPr>
          <w:rFonts w:asciiTheme="minorEastAsia" w:eastAsiaTheme="minorEastAsia" w:hAnsiTheme="minorEastAsia" w:cs="宋体" w:hint="eastAsia"/>
          <w:kern w:val="0"/>
        </w:rPr>
        <w:t>第二届董事</w:t>
      </w:r>
      <w:r w:rsidR="000607ED">
        <w:rPr>
          <w:rFonts w:asciiTheme="minorEastAsia" w:eastAsiaTheme="minorEastAsia" w:hAnsiTheme="minorEastAsia" w:cs="宋体" w:hint="eastAsia"/>
          <w:kern w:val="0"/>
        </w:rPr>
        <w:t>会</w:t>
      </w:r>
      <w:r w:rsidR="00B8227B">
        <w:rPr>
          <w:rFonts w:asciiTheme="minorEastAsia" w:eastAsiaTheme="minorEastAsia" w:hAnsiTheme="minorEastAsia" w:cs="宋体" w:hint="eastAsia"/>
          <w:kern w:val="0"/>
        </w:rPr>
        <w:t>的</w:t>
      </w:r>
      <w:r w:rsidR="007C7AAF" w:rsidRPr="007B03AF">
        <w:rPr>
          <w:rFonts w:asciiTheme="minorEastAsia" w:eastAsiaTheme="minorEastAsia" w:hAnsiTheme="minorEastAsia" w:cs="宋体" w:hint="eastAsia"/>
          <w:kern w:val="0"/>
        </w:rPr>
        <w:t>独立董事,对</w:t>
      </w:r>
      <w:r w:rsidR="00023DCE">
        <w:rPr>
          <w:rFonts w:asciiTheme="minorEastAsia" w:eastAsiaTheme="minorEastAsia" w:hAnsiTheme="minorEastAsia" w:cs="宋体" w:hint="eastAsia"/>
          <w:kern w:val="0"/>
        </w:rPr>
        <w:t>公司</w:t>
      </w:r>
      <w:r w:rsidR="007C7AAF" w:rsidRPr="000556B3">
        <w:rPr>
          <w:rFonts w:asciiTheme="minorEastAsia" w:eastAsiaTheme="minorEastAsia" w:hAnsiTheme="minorEastAsia" w:cs="宋体" w:hint="eastAsia"/>
          <w:kern w:val="0"/>
        </w:rPr>
        <w:t>第</w:t>
      </w:r>
      <w:r w:rsidR="007C7AAF">
        <w:rPr>
          <w:rFonts w:asciiTheme="minorEastAsia" w:eastAsiaTheme="minorEastAsia" w:hAnsiTheme="minorEastAsia" w:cs="宋体" w:hint="eastAsia"/>
          <w:kern w:val="0"/>
        </w:rPr>
        <w:t>二</w:t>
      </w:r>
      <w:r w:rsidR="007C7AAF" w:rsidRPr="000556B3">
        <w:rPr>
          <w:rFonts w:asciiTheme="minorEastAsia" w:eastAsiaTheme="minorEastAsia" w:hAnsiTheme="minorEastAsia" w:cs="宋体" w:hint="eastAsia"/>
          <w:kern w:val="0"/>
        </w:rPr>
        <w:t>届董事会第</w:t>
      </w:r>
      <w:r w:rsidR="00D01773">
        <w:rPr>
          <w:rFonts w:asciiTheme="minorEastAsia" w:eastAsiaTheme="minorEastAsia" w:hAnsiTheme="minorEastAsia" w:cs="宋体" w:hint="eastAsia"/>
          <w:kern w:val="0"/>
        </w:rPr>
        <w:t>三十</w:t>
      </w:r>
      <w:r w:rsidR="007C7AAF" w:rsidRPr="000556B3">
        <w:rPr>
          <w:rFonts w:asciiTheme="minorEastAsia" w:eastAsiaTheme="minorEastAsia" w:hAnsiTheme="minorEastAsia" w:cs="宋体" w:hint="eastAsia"/>
          <w:kern w:val="0"/>
        </w:rPr>
        <w:t>次会议审议</w:t>
      </w:r>
      <w:r w:rsidR="007C7AAF">
        <w:rPr>
          <w:rFonts w:asciiTheme="minorEastAsia" w:eastAsiaTheme="minorEastAsia" w:hAnsiTheme="minorEastAsia" w:cs="宋体" w:hint="eastAsia"/>
          <w:kern w:val="0"/>
        </w:rPr>
        <w:t>的相关事项</w:t>
      </w:r>
      <w:r w:rsidR="007C7AAF" w:rsidRPr="000556B3">
        <w:rPr>
          <w:rFonts w:asciiTheme="minorEastAsia" w:eastAsiaTheme="minorEastAsia" w:hAnsiTheme="minorEastAsia" w:cs="宋体" w:hint="eastAsia"/>
          <w:kern w:val="0"/>
        </w:rPr>
        <w:t>发表如下独立意见：</w:t>
      </w:r>
    </w:p>
    <w:p w14:paraId="3860A70C" w14:textId="46D8AC98" w:rsidR="007C7AAF" w:rsidRPr="00D01773" w:rsidRDefault="00D01773" w:rsidP="00D01773">
      <w:pPr>
        <w:pStyle w:val="a3"/>
        <w:adjustRightInd w:val="0"/>
        <w:snapToGrid w:val="0"/>
        <w:spacing w:before="156" w:after="156"/>
        <w:ind w:firstLine="480"/>
        <w:rPr>
          <w:rFonts w:asciiTheme="minorEastAsia" w:eastAsiaTheme="minorEastAsia" w:hAnsiTheme="minorEastAsia" w:cs="宋体"/>
          <w:kern w:val="0"/>
        </w:rPr>
      </w:pPr>
      <w:bookmarkStart w:id="0" w:name="_Hlk80645644"/>
      <w:r w:rsidRPr="00D01773">
        <w:rPr>
          <w:rFonts w:asciiTheme="minorEastAsia" w:eastAsiaTheme="minorEastAsia" w:hAnsiTheme="minorEastAsia" w:cs="宋体"/>
          <w:kern w:val="0"/>
        </w:rPr>
        <w:t>公司</w:t>
      </w:r>
      <w:r w:rsidRPr="00D01773">
        <w:rPr>
          <w:rFonts w:asciiTheme="minorEastAsia" w:eastAsiaTheme="minorEastAsia" w:hAnsiTheme="minorEastAsia" w:cs="宋体" w:hint="eastAsia"/>
          <w:kern w:val="0"/>
        </w:rPr>
        <w:t>及全资子公司分别</w:t>
      </w:r>
      <w:r w:rsidRPr="00D01773">
        <w:rPr>
          <w:rFonts w:asciiTheme="minorEastAsia" w:eastAsiaTheme="minorEastAsia" w:hAnsiTheme="minorEastAsia" w:cs="宋体"/>
          <w:kern w:val="0"/>
        </w:rPr>
        <w:t>与</w:t>
      </w:r>
      <w:r w:rsidRPr="00D01773">
        <w:rPr>
          <w:rFonts w:asciiTheme="minorEastAsia" w:eastAsiaTheme="minorEastAsia" w:hAnsiTheme="minorEastAsia" w:cs="宋体" w:hint="eastAsia"/>
          <w:kern w:val="0"/>
        </w:rPr>
        <w:t>控股股东</w:t>
      </w:r>
      <w:r w:rsidRPr="00D01773">
        <w:rPr>
          <w:rFonts w:asciiTheme="minorEastAsia" w:eastAsiaTheme="minorEastAsia" w:hAnsiTheme="minorEastAsia" w:cs="宋体"/>
          <w:kern w:val="0"/>
        </w:rPr>
        <w:t>组建联合体</w:t>
      </w:r>
      <w:r w:rsidRPr="00D01773">
        <w:rPr>
          <w:rFonts w:asciiTheme="minorEastAsia" w:eastAsiaTheme="minorEastAsia" w:hAnsiTheme="minorEastAsia" w:cs="宋体" w:hint="eastAsia"/>
          <w:kern w:val="0"/>
        </w:rPr>
        <w:t>参与浦江县项目和遂宁</w:t>
      </w:r>
      <w:proofErr w:type="gramStart"/>
      <w:r w:rsidRPr="00D01773">
        <w:rPr>
          <w:rFonts w:asciiTheme="minorEastAsia" w:eastAsiaTheme="minorEastAsia" w:hAnsiTheme="minorEastAsia" w:cs="宋体" w:hint="eastAsia"/>
          <w:kern w:val="0"/>
        </w:rPr>
        <w:t>市项目</w:t>
      </w:r>
      <w:proofErr w:type="gramEnd"/>
      <w:r w:rsidRPr="00D01773">
        <w:rPr>
          <w:rFonts w:asciiTheme="minorEastAsia" w:eastAsiaTheme="minorEastAsia" w:hAnsiTheme="minorEastAsia" w:cs="宋体"/>
          <w:kern w:val="0"/>
        </w:rPr>
        <w:t>投标系为了发挥联合体各方的业务和资源优势，实现各方优势互补。</w:t>
      </w:r>
      <w:r w:rsidRPr="00D01773">
        <w:rPr>
          <w:rFonts w:asciiTheme="minorEastAsia" w:eastAsiaTheme="minorEastAsia" w:hAnsiTheme="minorEastAsia" w:cs="宋体" w:hint="eastAsia"/>
          <w:kern w:val="0"/>
        </w:rPr>
        <w:t>本次两项关联交易有利于公司主营业务的发展。</w:t>
      </w:r>
      <w:r w:rsidRPr="00D01773">
        <w:rPr>
          <w:rFonts w:asciiTheme="minorEastAsia" w:eastAsiaTheme="minorEastAsia" w:hAnsiTheme="minorEastAsia" w:cs="宋体"/>
          <w:kern w:val="0"/>
        </w:rPr>
        <w:t>关联董事对</w:t>
      </w:r>
      <w:r w:rsidRPr="00D01773">
        <w:rPr>
          <w:rFonts w:asciiTheme="minorEastAsia" w:eastAsiaTheme="minorEastAsia" w:hAnsiTheme="minorEastAsia" w:cs="宋体" w:hint="eastAsia"/>
          <w:kern w:val="0"/>
        </w:rPr>
        <w:t>两项</w:t>
      </w:r>
      <w:r w:rsidRPr="00D01773">
        <w:rPr>
          <w:rFonts w:asciiTheme="minorEastAsia" w:eastAsiaTheme="minorEastAsia" w:hAnsiTheme="minorEastAsia" w:cs="宋体"/>
          <w:kern w:val="0"/>
        </w:rPr>
        <w:t>议案回避表决，议案决策程序合法有效，符合国家有关法律、法规的要求及中国证券监督管理委员会和上海证券交易所的有关规定，符合公司及全体股东的利益，不存在损害公司及公司非关联股东利益的情形。因此，我们一致同意此项议案。</w:t>
      </w:r>
    </w:p>
    <w:p w14:paraId="6FC85B88" w14:textId="77777777" w:rsidR="00286C79" w:rsidRPr="00A64208" w:rsidRDefault="00286C79" w:rsidP="00286C79">
      <w:pPr>
        <w:spacing w:beforeLines="50" w:before="156" w:afterLines="50" w:after="156" w:line="360" w:lineRule="auto"/>
        <w:ind w:firstLineChars="200" w:firstLine="480"/>
        <w:rPr>
          <w:rFonts w:ascii="宋体" w:hAnsi="宋体"/>
          <w:sz w:val="24"/>
          <w:szCs w:val="24"/>
        </w:rPr>
      </w:pPr>
      <w:r w:rsidRPr="00A64208">
        <w:rPr>
          <w:rFonts w:ascii="宋体" w:hAnsi="宋体" w:hint="eastAsia"/>
          <w:sz w:val="24"/>
          <w:szCs w:val="24"/>
        </w:rPr>
        <w:t>（以下无正文）</w:t>
      </w:r>
    </w:p>
    <w:p w14:paraId="6EF53E3D" w14:textId="77777777" w:rsidR="007C7AAF" w:rsidRDefault="007C7AAF" w:rsidP="007C7AAF">
      <w:pPr>
        <w:adjustRightInd w:val="0"/>
        <w:snapToGrid w:val="0"/>
        <w:spacing w:before="50" w:after="50" w:line="360" w:lineRule="auto"/>
        <w:rPr>
          <w:rFonts w:ascii="Calibri" w:hAnsi="Calibri"/>
          <w:b/>
          <w:bCs/>
          <w:sz w:val="24"/>
          <w:szCs w:val="24"/>
        </w:rPr>
      </w:pPr>
    </w:p>
    <w:p w14:paraId="5161A3EB" w14:textId="77777777" w:rsidR="007C7AAF" w:rsidRDefault="007C7AAF" w:rsidP="007C7AAF">
      <w:pPr>
        <w:adjustRightInd w:val="0"/>
        <w:snapToGrid w:val="0"/>
        <w:spacing w:before="50" w:after="50" w:line="360" w:lineRule="auto"/>
        <w:rPr>
          <w:rFonts w:ascii="Calibri" w:hAnsi="Calibri"/>
          <w:b/>
          <w:bCs/>
          <w:sz w:val="24"/>
          <w:szCs w:val="24"/>
        </w:rPr>
      </w:pPr>
    </w:p>
    <w:p w14:paraId="29DA4EA8" w14:textId="536DABA3" w:rsidR="007C7AAF" w:rsidRDefault="007C7AAF" w:rsidP="007C7AAF">
      <w:pPr>
        <w:adjustRightInd w:val="0"/>
        <w:snapToGrid w:val="0"/>
        <w:spacing w:before="50" w:after="50" w:line="360" w:lineRule="auto"/>
        <w:rPr>
          <w:rFonts w:ascii="Calibri" w:hAnsi="Calibri"/>
          <w:b/>
          <w:bCs/>
          <w:sz w:val="24"/>
          <w:szCs w:val="24"/>
        </w:rPr>
      </w:pPr>
    </w:p>
    <w:p w14:paraId="315E69CD" w14:textId="7731D402" w:rsidR="00DE3DD2" w:rsidRDefault="00DE3DD2" w:rsidP="007C7AAF">
      <w:pPr>
        <w:adjustRightInd w:val="0"/>
        <w:snapToGrid w:val="0"/>
        <w:spacing w:before="50" w:after="50" w:line="360" w:lineRule="auto"/>
        <w:rPr>
          <w:rFonts w:ascii="Calibri" w:hAnsi="Calibri"/>
          <w:b/>
          <w:bCs/>
          <w:sz w:val="24"/>
          <w:szCs w:val="24"/>
        </w:rPr>
      </w:pPr>
    </w:p>
    <w:p w14:paraId="4D9F5294" w14:textId="742FC95C" w:rsidR="00DE3DD2" w:rsidRDefault="00DE3DD2" w:rsidP="007C7AAF">
      <w:pPr>
        <w:adjustRightInd w:val="0"/>
        <w:snapToGrid w:val="0"/>
        <w:spacing w:before="50" w:after="50" w:line="360" w:lineRule="auto"/>
        <w:rPr>
          <w:rFonts w:ascii="Calibri" w:hAnsi="Calibri"/>
          <w:b/>
          <w:bCs/>
          <w:sz w:val="24"/>
          <w:szCs w:val="24"/>
        </w:rPr>
      </w:pPr>
    </w:p>
    <w:p w14:paraId="684CC734" w14:textId="64830E99" w:rsidR="00DE3DD2" w:rsidRDefault="00DE3DD2" w:rsidP="007C7AAF">
      <w:pPr>
        <w:adjustRightInd w:val="0"/>
        <w:snapToGrid w:val="0"/>
        <w:spacing w:before="50" w:after="50" w:line="360" w:lineRule="auto"/>
        <w:rPr>
          <w:rFonts w:ascii="Calibri" w:hAnsi="Calibri"/>
          <w:b/>
          <w:bCs/>
          <w:sz w:val="24"/>
          <w:szCs w:val="24"/>
        </w:rPr>
      </w:pPr>
    </w:p>
    <w:p w14:paraId="12D3F554" w14:textId="687740A6" w:rsidR="00DE3DD2" w:rsidRDefault="00DE3DD2" w:rsidP="007C7AAF">
      <w:pPr>
        <w:adjustRightInd w:val="0"/>
        <w:snapToGrid w:val="0"/>
        <w:spacing w:before="50" w:after="50" w:line="360" w:lineRule="auto"/>
        <w:rPr>
          <w:rFonts w:ascii="Calibri" w:hAnsi="Calibri"/>
          <w:b/>
          <w:bCs/>
          <w:sz w:val="24"/>
          <w:szCs w:val="24"/>
        </w:rPr>
      </w:pPr>
    </w:p>
    <w:p w14:paraId="59EFEBC1" w14:textId="64343309" w:rsidR="00D01773" w:rsidRDefault="00D01773" w:rsidP="007C7AAF">
      <w:pPr>
        <w:adjustRightInd w:val="0"/>
        <w:snapToGrid w:val="0"/>
        <w:spacing w:before="50" w:after="50" w:line="360" w:lineRule="auto"/>
        <w:rPr>
          <w:rFonts w:ascii="Calibri" w:hAnsi="Calibri"/>
          <w:b/>
          <w:bCs/>
          <w:sz w:val="24"/>
          <w:szCs w:val="24"/>
        </w:rPr>
      </w:pPr>
    </w:p>
    <w:p w14:paraId="29B67D4F" w14:textId="454CFA0C" w:rsidR="00D01773" w:rsidRDefault="00D01773" w:rsidP="007C7AAF">
      <w:pPr>
        <w:adjustRightInd w:val="0"/>
        <w:snapToGrid w:val="0"/>
        <w:spacing w:before="50" w:after="50" w:line="360" w:lineRule="auto"/>
        <w:rPr>
          <w:rFonts w:ascii="Calibri" w:hAnsi="Calibri"/>
          <w:b/>
          <w:bCs/>
          <w:sz w:val="24"/>
          <w:szCs w:val="24"/>
        </w:rPr>
      </w:pPr>
    </w:p>
    <w:p w14:paraId="35216E4F" w14:textId="77777777" w:rsidR="00286C79" w:rsidRDefault="00286C79" w:rsidP="007C7AAF">
      <w:pPr>
        <w:adjustRightInd w:val="0"/>
        <w:snapToGrid w:val="0"/>
        <w:spacing w:before="50" w:after="50" w:line="360" w:lineRule="auto"/>
        <w:rPr>
          <w:rFonts w:ascii="Calibri" w:hAnsi="Calibri"/>
          <w:b/>
          <w:bCs/>
          <w:sz w:val="24"/>
          <w:szCs w:val="24"/>
        </w:rPr>
      </w:pPr>
    </w:p>
    <w:p w14:paraId="034EE695" w14:textId="77777777" w:rsidR="00DE3DD2" w:rsidRDefault="00DE3DD2" w:rsidP="007C7AAF">
      <w:pPr>
        <w:adjustRightInd w:val="0"/>
        <w:snapToGrid w:val="0"/>
        <w:spacing w:before="50" w:after="50" w:line="360" w:lineRule="auto"/>
        <w:rPr>
          <w:rFonts w:ascii="Calibri" w:hAnsi="Calibri"/>
          <w:b/>
          <w:bCs/>
          <w:sz w:val="24"/>
          <w:szCs w:val="24"/>
        </w:rPr>
      </w:pPr>
    </w:p>
    <w:p w14:paraId="5378AFDE" w14:textId="77777777" w:rsidR="007C7AAF" w:rsidRDefault="007C7AAF" w:rsidP="007C7AAF">
      <w:pPr>
        <w:adjustRightInd w:val="0"/>
        <w:snapToGrid w:val="0"/>
        <w:spacing w:before="50" w:after="50" w:line="360" w:lineRule="auto"/>
        <w:rPr>
          <w:rFonts w:ascii="Calibri" w:hAnsi="Calibri"/>
          <w:b/>
          <w:bCs/>
          <w:sz w:val="24"/>
          <w:szCs w:val="24"/>
        </w:rPr>
      </w:pPr>
    </w:p>
    <w:p w14:paraId="1F1890EF" w14:textId="76758EAF" w:rsidR="00F2743B" w:rsidRPr="00F2743B" w:rsidRDefault="00F2743B" w:rsidP="007C7AAF">
      <w:pPr>
        <w:adjustRightInd w:val="0"/>
        <w:snapToGrid w:val="0"/>
        <w:spacing w:before="50" w:after="50" w:line="360" w:lineRule="auto"/>
        <w:rPr>
          <w:rFonts w:ascii="Calibri" w:hAnsi="Calibri"/>
          <w:b/>
          <w:bCs/>
          <w:sz w:val="24"/>
          <w:szCs w:val="24"/>
        </w:rPr>
      </w:pPr>
      <w:r w:rsidRPr="00F2743B">
        <w:rPr>
          <w:rFonts w:ascii="Calibri" w:hAnsi="Calibri" w:hint="eastAsia"/>
          <w:b/>
          <w:bCs/>
          <w:sz w:val="24"/>
          <w:szCs w:val="24"/>
        </w:rPr>
        <w:lastRenderedPageBreak/>
        <w:t>（本页无正文，为《安徽省交通建设股份有限公司独立董事关于</w:t>
      </w:r>
      <w:r w:rsidR="00C53D48">
        <w:rPr>
          <w:rFonts w:ascii="Calibri" w:hAnsi="Calibri" w:hint="eastAsia"/>
          <w:b/>
          <w:bCs/>
          <w:sz w:val="24"/>
          <w:szCs w:val="24"/>
        </w:rPr>
        <w:t>公司</w:t>
      </w:r>
      <w:r w:rsidRPr="00F2743B">
        <w:rPr>
          <w:rFonts w:ascii="Calibri" w:hAnsi="Calibri" w:hint="eastAsia"/>
          <w:b/>
          <w:bCs/>
          <w:sz w:val="24"/>
          <w:szCs w:val="24"/>
        </w:rPr>
        <w:t>第二届董事会第</w:t>
      </w:r>
      <w:r w:rsidR="00D01773">
        <w:rPr>
          <w:rFonts w:ascii="Calibri" w:hAnsi="Calibri" w:hint="eastAsia"/>
          <w:b/>
          <w:bCs/>
          <w:sz w:val="24"/>
          <w:szCs w:val="24"/>
        </w:rPr>
        <w:t>三十</w:t>
      </w:r>
      <w:r w:rsidRPr="00F2743B">
        <w:rPr>
          <w:rFonts w:ascii="Calibri" w:hAnsi="Calibri" w:hint="eastAsia"/>
          <w:b/>
          <w:bCs/>
          <w:sz w:val="24"/>
          <w:szCs w:val="24"/>
        </w:rPr>
        <w:t>次会议相关事项的独立意见》之签署页）</w:t>
      </w:r>
    </w:p>
    <w:p w14:paraId="11E1EFD1" w14:textId="77777777" w:rsidR="00F2743B" w:rsidRDefault="00F2743B" w:rsidP="00F2743B">
      <w:pPr>
        <w:spacing w:beforeLines="50" w:before="156" w:afterLines="50" w:after="156" w:line="360" w:lineRule="auto"/>
        <w:ind w:firstLineChars="200" w:firstLine="480"/>
        <w:rPr>
          <w:rFonts w:ascii="Calibri" w:hAnsi="Calibri"/>
          <w:sz w:val="24"/>
          <w:szCs w:val="24"/>
        </w:rPr>
      </w:pPr>
    </w:p>
    <w:p w14:paraId="0C7CDDD2" w14:textId="6B5E0B3C" w:rsidR="00F2743B" w:rsidRPr="00F2743B" w:rsidRDefault="00F2743B" w:rsidP="00F2743B">
      <w:pPr>
        <w:spacing w:beforeLines="50" w:before="156" w:afterLines="50" w:after="156" w:line="360" w:lineRule="auto"/>
        <w:ind w:firstLineChars="200" w:firstLine="480"/>
        <w:rPr>
          <w:rFonts w:ascii="Calibri" w:hAnsi="Calibri"/>
          <w:sz w:val="24"/>
          <w:szCs w:val="24"/>
        </w:rPr>
      </w:pPr>
      <w:r w:rsidRPr="00F2743B">
        <w:rPr>
          <w:rFonts w:ascii="Calibri" w:hAnsi="Calibri" w:hint="eastAsia"/>
          <w:sz w:val="24"/>
          <w:szCs w:val="24"/>
        </w:rPr>
        <w:t>独立董事：</w:t>
      </w:r>
    </w:p>
    <w:p w14:paraId="1C15E449" w14:textId="77777777" w:rsidR="00535FB6" w:rsidRDefault="00535FB6" w:rsidP="00F2743B">
      <w:pPr>
        <w:spacing w:beforeLines="50" w:before="156" w:afterLines="50" w:after="156" w:line="360" w:lineRule="auto"/>
        <w:ind w:firstLineChars="400" w:firstLine="960"/>
        <w:rPr>
          <w:rFonts w:ascii="Calibri" w:hAnsi="Calibri"/>
          <w:sz w:val="24"/>
          <w:szCs w:val="24"/>
        </w:rPr>
      </w:pPr>
    </w:p>
    <w:p w14:paraId="63B471B2" w14:textId="0A8A56C7" w:rsidR="001003A9" w:rsidRPr="00F2743B" w:rsidRDefault="00F2743B" w:rsidP="00C92E4B">
      <w:pPr>
        <w:spacing w:beforeLines="50" w:before="156" w:afterLines="50" w:after="156" w:line="360" w:lineRule="auto"/>
        <w:ind w:firstLineChars="400" w:firstLine="960"/>
        <w:rPr>
          <w:rFonts w:ascii="Calibri" w:hAnsi="Calibri"/>
          <w:sz w:val="24"/>
          <w:szCs w:val="24"/>
        </w:rPr>
      </w:pPr>
      <w:r w:rsidRPr="00F2743B">
        <w:rPr>
          <w:rFonts w:ascii="Calibri" w:hAnsi="Calibri" w:hint="eastAsia"/>
          <w:sz w:val="24"/>
          <w:szCs w:val="24"/>
        </w:rPr>
        <w:t>周亚娜</w:t>
      </w:r>
      <w:r w:rsidR="00C92E4B">
        <w:rPr>
          <w:rFonts w:ascii="Calibri" w:hAnsi="Calibri" w:hint="eastAsia"/>
          <w:sz w:val="24"/>
          <w:szCs w:val="24"/>
        </w:rPr>
        <w:t xml:space="preserve">   </w:t>
      </w:r>
      <w:r w:rsidR="001003A9" w:rsidRPr="00F2743B">
        <w:rPr>
          <w:rFonts w:ascii="Calibri" w:hAnsi="Calibri" w:hint="eastAsia"/>
          <w:sz w:val="24"/>
          <w:szCs w:val="24"/>
        </w:rPr>
        <w:t>王</w:t>
      </w:r>
      <w:r w:rsidR="001003A9" w:rsidRPr="00F2743B">
        <w:rPr>
          <w:rFonts w:ascii="Calibri" w:hAnsi="Calibri" w:hint="eastAsia"/>
          <w:sz w:val="24"/>
          <w:szCs w:val="24"/>
        </w:rPr>
        <w:t xml:space="preserve"> </w:t>
      </w:r>
      <w:r w:rsidR="001003A9">
        <w:rPr>
          <w:rFonts w:ascii="Calibri" w:hAnsi="Calibri"/>
          <w:sz w:val="24"/>
          <w:szCs w:val="24"/>
        </w:rPr>
        <w:t xml:space="preserve"> </w:t>
      </w:r>
      <w:r w:rsidR="001003A9" w:rsidRPr="00F2743B">
        <w:rPr>
          <w:rFonts w:ascii="Calibri" w:hAnsi="Calibri" w:hint="eastAsia"/>
          <w:sz w:val="24"/>
          <w:szCs w:val="24"/>
        </w:rPr>
        <w:t>雷</w:t>
      </w:r>
      <w:r w:rsidR="00C92E4B">
        <w:rPr>
          <w:rFonts w:ascii="Calibri" w:hAnsi="Calibri" w:hint="eastAsia"/>
          <w:sz w:val="24"/>
          <w:szCs w:val="24"/>
        </w:rPr>
        <w:t xml:space="preserve">   </w:t>
      </w:r>
      <w:r w:rsidR="00C92E4B">
        <w:rPr>
          <w:rFonts w:ascii="Calibri" w:hAnsi="Calibri" w:hint="eastAsia"/>
          <w:sz w:val="24"/>
          <w:szCs w:val="24"/>
        </w:rPr>
        <w:t>李强</w:t>
      </w:r>
    </w:p>
    <w:p w14:paraId="6A25533F" w14:textId="34F778C5" w:rsidR="00984482" w:rsidRDefault="00984482" w:rsidP="00F2743B">
      <w:pPr>
        <w:spacing w:beforeLines="50" w:before="156" w:afterLines="50" w:after="156" w:line="360" w:lineRule="auto"/>
        <w:ind w:firstLineChars="200" w:firstLine="480"/>
        <w:rPr>
          <w:rFonts w:ascii="Calibri" w:hAnsi="Calibri"/>
          <w:sz w:val="24"/>
          <w:szCs w:val="24"/>
        </w:rPr>
      </w:pPr>
    </w:p>
    <w:p w14:paraId="14E0F217" w14:textId="14B40BA3" w:rsidR="00984482" w:rsidRDefault="00984482" w:rsidP="00F2743B">
      <w:pPr>
        <w:spacing w:beforeLines="50" w:before="156" w:afterLines="50" w:after="156" w:line="360" w:lineRule="auto"/>
        <w:ind w:firstLineChars="200" w:firstLine="480"/>
        <w:rPr>
          <w:rFonts w:ascii="Calibri" w:hAnsi="Calibri"/>
          <w:sz w:val="24"/>
          <w:szCs w:val="24"/>
        </w:rPr>
      </w:pPr>
      <w:bookmarkStart w:id="1" w:name="_GoBack"/>
      <w:bookmarkEnd w:id="1"/>
    </w:p>
    <w:p w14:paraId="5A2F374B" w14:textId="6069123C" w:rsidR="00984482" w:rsidRDefault="00984482" w:rsidP="00F2743B">
      <w:pPr>
        <w:spacing w:beforeLines="50" w:before="156" w:afterLines="50" w:after="156" w:line="360" w:lineRule="auto"/>
        <w:ind w:firstLineChars="200" w:firstLine="480"/>
        <w:rPr>
          <w:rFonts w:ascii="Calibri" w:hAnsi="Calibri"/>
          <w:sz w:val="24"/>
          <w:szCs w:val="24"/>
        </w:rPr>
      </w:pPr>
    </w:p>
    <w:p w14:paraId="39ED6768" w14:textId="63A4D1ED" w:rsidR="00984482" w:rsidRDefault="00984482" w:rsidP="00F2743B">
      <w:pPr>
        <w:spacing w:beforeLines="50" w:before="156" w:afterLines="50" w:after="156" w:line="360" w:lineRule="auto"/>
        <w:ind w:firstLineChars="200" w:firstLine="480"/>
        <w:rPr>
          <w:rFonts w:ascii="Calibri" w:hAnsi="Calibri"/>
          <w:sz w:val="24"/>
          <w:szCs w:val="24"/>
        </w:rPr>
      </w:pPr>
    </w:p>
    <w:p w14:paraId="4516666F" w14:textId="07649B67" w:rsidR="00984482" w:rsidRDefault="00984482" w:rsidP="00F2743B">
      <w:pPr>
        <w:spacing w:beforeLines="50" w:before="156" w:afterLines="50" w:after="156" w:line="360" w:lineRule="auto"/>
        <w:ind w:firstLineChars="200" w:firstLine="480"/>
        <w:rPr>
          <w:rFonts w:ascii="Calibri" w:hAnsi="Calibri"/>
          <w:sz w:val="24"/>
          <w:szCs w:val="24"/>
        </w:rPr>
      </w:pPr>
    </w:p>
    <w:p w14:paraId="39AA612F" w14:textId="585F2CB4" w:rsidR="00984482" w:rsidRDefault="00984482" w:rsidP="00F2743B">
      <w:pPr>
        <w:spacing w:beforeLines="50" w:before="156" w:afterLines="50" w:after="156" w:line="360" w:lineRule="auto"/>
        <w:ind w:firstLineChars="200" w:firstLine="480"/>
        <w:rPr>
          <w:rFonts w:ascii="Calibri" w:hAnsi="Calibri"/>
          <w:sz w:val="24"/>
          <w:szCs w:val="24"/>
        </w:rPr>
      </w:pPr>
    </w:p>
    <w:p w14:paraId="5642CD0E" w14:textId="5BC17FDB" w:rsidR="00984482" w:rsidRDefault="00984482" w:rsidP="00F2743B">
      <w:pPr>
        <w:spacing w:beforeLines="50" w:before="156" w:afterLines="50" w:after="156" w:line="360" w:lineRule="auto"/>
        <w:ind w:firstLineChars="200" w:firstLine="480"/>
        <w:rPr>
          <w:rFonts w:ascii="Calibri" w:hAnsi="Calibri"/>
          <w:sz w:val="24"/>
          <w:szCs w:val="24"/>
        </w:rPr>
      </w:pPr>
    </w:p>
    <w:p w14:paraId="2952D25F" w14:textId="6D602DDE" w:rsidR="00984482" w:rsidRDefault="00984482" w:rsidP="00F2743B">
      <w:pPr>
        <w:spacing w:beforeLines="50" w:before="156" w:afterLines="50" w:after="156" w:line="360" w:lineRule="auto"/>
        <w:ind w:firstLineChars="200" w:firstLine="480"/>
        <w:rPr>
          <w:rFonts w:ascii="Calibri" w:hAnsi="Calibri"/>
          <w:sz w:val="24"/>
          <w:szCs w:val="24"/>
        </w:rPr>
      </w:pPr>
    </w:p>
    <w:p w14:paraId="1DCC7FF5" w14:textId="49559978" w:rsidR="00650115" w:rsidRDefault="00650115" w:rsidP="00F2743B">
      <w:pPr>
        <w:spacing w:beforeLines="50" w:before="156" w:afterLines="50" w:after="156" w:line="360" w:lineRule="auto"/>
        <w:ind w:firstLineChars="200" w:firstLine="480"/>
        <w:rPr>
          <w:rFonts w:ascii="Calibri" w:hAnsi="Calibri"/>
          <w:sz w:val="24"/>
          <w:szCs w:val="24"/>
        </w:rPr>
      </w:pPr>
    </w:p>
    <w:p w14:paraId="0A1083EA" w14:textId="77777777" w:rsidR="004C5B00" w:rsidRPr="001532E2" w:rsidRDefault="004C5B00" w:rsidP="004C5B00">
      <w:pPr>
        <w:spacing w:beforeLines="50" w:before="156" w:afterLines="50" w:after="156" w:line="360" w:lineRule="auto"/>
        <w:ind w:firstLineChars="200" w:firstLine="480"/>
        <w:jc w:val="right"/>
        <w:rPr>
          <w:rFonts w:ascii="宋体" w:hAnsi="宋体"/>
          <w:sz w:val="24"/>
          <w:szCs w:val="24"/>
        </w:rPr>
      </w:pPr>
      <w:r w:rsidRPr="001532E2">
        <w:rPr>
          <w:rFonts w:ascii="宋体" w:hAnsi="宋体" w:hint="eastAsia"/>
          <w:sz w:val="24"/>
          <w:szCs w:val="24"/>
        </w:rPr>
        <w:t>安徽省交通建设股份有限公司董事会</w:t>
      </w:r>
    </w:p>
    <w:p w14:paraId="36A1600E" w14:textId="5A92A818" w:rsidR="004C5B00" w:rsidRPr="001532E2" w:rsidRDefault="004C5B00" w:rsidP="004C5B00">
      <w:pPr>
        <w:spacing w:beforeLines="50" w:before="156" w:afterLines="50" w:after="156" w:line="360" w:lineRule="auto"/>
        <w:ind w:firstLineChars="200" w:firstLine="480"/>
        <w:jc w:val="right"/>
        <w:rPr>
          <w:rFonts w:ascii="宋体" w:hAnsi="宋体"/>
          <w:sz w:val="24"/>
          <w:szCs w:val="24"/>
        </w:rPr>
      </w:pPr>
      <w:r>
        <w:rPr>
          <w:rFonts w:ascii="宋体" w:hAnsi="宋体"/>
          <w:sz w:val="24"/>
          <w:szCs w:val="24"/>
        </w:rPr>
        <w:t xml:space="preserve">2023 </w:t>
      </w:r>
      <w:r w:rsidRPr="001532E2">
        <w:rPr>
          <w:rFonts w:ascii="宋体" w:hAnsi="宋体" w:hint="eastAsia"/>
          <w:sz w:val="24"/>
          <w:szCs w:val="24"/>
        </w:rPr>
        <w:t>年</w:t>
      </w:r>
      <w:r>
        <w:rPr>
          <w:rFonts w:ascii="宋体" w:hAnsi="宋体"/>
          <w:sz w:val="24"/>
          <w:szCs w:val="24"/>
        </w:rPr>
        <w:t>3</w:t>
      </w:r>
      <w:r w:rsidRPr="001532E2">
        <w:rPr>
          <w:rFonts w:ascii="宋体" w:hAnsi="宋体" w:hint="eastAsia"/>
          <w:sz w:val="24"/>
          <w:szCs w:val="24"/>
        </w:rPr>
        <w:t>月</w:t>
      </w:r>
      <w:r>
        <w:rPr>
          <w:rFonts w:ascii="宋体" w:hAnsi="宋体"/>
          <w:sz w:val="24"/>
          <w:szCs w:val="24"/>
        </w:rPr>
        <w:t>9</w:t>
      </w:r>
      <w:r w:rsidRPr="001532E2">
        <w:rPr>
          <w:rFonts w:ascii="宋体" w:hAnsi="宋体" w:hint="eastAsia"/>
          <w:sz w:val="24"/>
          <w:szCs w:val="24"/>
        </w:rPr>
        <w:t>日</w:t>
      </w:r>
    </w:p>
    <w:p w14:paraId="67EECDD4" w14:textId="77777777" w:rsidR="004C5B00" w:rsidRDefault="004C5B00" w:rsidP="004C5B00">
      <w:pPr>
        <w:spacing w:beforeLines="50" w:before="156" w:afterLines="50" w:after="156" w:line="360" w:lineRule="auto"/>
        <w:rPr>
          <w:rFonts w:ascii="宋体" w:hAnsi="宋体"/>
          <w:sz w:val="24"/>
          <w:szCs w:val="24"/>
        </w:rPr>
      </w:pPr>
    </w:p>
    <w:p w14:paraId="73ED64A9" w14:textId="753B9FF4" w:rsidR="00650115" w:rsidRDefault="00650115" w:rsidP="00F2743B">
      <w:pPr>
        <w:spacing w:beforeLines="50" w:before="156" w:afterLines="50" w:after="156" w:line="360" w:lineRule="auto"/>
        <w:ind w:firstLineChars="200" w:firstLine="480"/>
        <w:rPr>
          <w:rFonts w:ascii="Calibri" w:hAnsi="Calibri"/>
          <w:sz w:val="24"/>
          <w:szCs w:val="24"/>
        </w:rPr>
      </w:pPr>
    </w:p>
    <w:bookmarkEnd w:id="0"/>
    <w:p w14:paraId="0B743786" w14:textId="22738666" w:rsidR="00650115" w:rsidRDefault="00650115" w:rsidP="00F2743B">
      <w:pPr>
        <w:spacing w:beforeLines="50" w:before="156" w:afterLines="50" w:after="156" w:line="360" w:lineRule="auto"/>
        <w:ind w:firstLineChars="200" w:firstLine="480"/>
        <w:rPr>
          <w:rFonts w:ascii="Calibri" w:hAnsi="Calibri"/>
          <w:sz w:val="24"/>
          <w:szCs w:val="24"/>
        </w:rPr>
      </w:pPr>
    </w:p>
    <w:p w14:paraId="72343373" w14:textId="77777777" w:rsidR="00D01773" w:rsidRDefault="00D01773" w:rsidP="00C92E4B">
      <w:pPr>
        <w:spacing w:beforeLines="50" w:before="156" w:afterLines="50" w:after="156" w:line="360" w:lineRule="auto"/>
        <w:rPr>
          <w:rFonts w:ascii="Calibri" w:hAnsi="Calibri"/>
          <w:sz w:val="24"/>
          <w:szCs w:val="24"/>
        </w:rPr>
      </w:pPr>
    </w:p>
    <w:sectPr w:rsidR="00D01773" w:rsidSect="001F2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57448" w14:textId="77777777" w:rsidR="00B36B66" w:rsidRDefault="00B36B66" w:rsidP="00303EF8">
      <w:r>
        <w:separator/>
      </w:r>
    </w:p>
  </w:endnote>
  <w:endnote w:type="continuationSeparator" w:id="0">
    <w:p w14:paraId="21D61A3D" w14:textId="77777777" w:rsidR="00B36B66" w:rsidRDefault="00B36B66" w:rsidP="0030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2753E" w14:textId="77777777" w:rsidR="00B36B66" w:rsidRDefault="00B36B66" w:rsidP="00303EF8">
      <w:r>
        <w:separator/>
      </w:r>
    </w:p>
  </w:footnote>
  <w:footnote w:type="continuationSeparator" w:id="0">
    <w:p w14:paraId="7B60A1C9" w14:textId="77777777" w:rsidR="00B36B66" w:rsidRDefault="00B36B66" w:rsidP="00303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0745"/>
    <w:rsid w:val="000237ED"/>
    <w:rsid w:val="00023DCE"/>
    <w:rsid w:val="000253B9"/>
    <w:rsid w:val="00041D9F"/>
    <w:rsid w:val="000556B3"/>
    <w:rsid w:val="000607ED"/>
    <w:rsid w:val="00066658"/>
    <w:rsid w:val="0007727B"/>
    <w:rsid w:val="00082716"/>
    <w:rsid w:val="0009100D"/>
    <w:rsid w:val="000A2AD8"/>
    <w:rsid w:val="000C5F77"/>
    <w:rsid w:val="001003A9"/>
    <w:rsid w:val="00125C93"/>
    <w:rsid w:val="001D4605"/>
    <w:rsid w:val="001F2D55"/>
    <w:rsid w:val="00211831"/>
    <w:rsid w:val="002145FE"/>
    <w:rsid w:val="0023538B"/>
    <w:rsid w:val="0027145A"/>
    <w:rsid w:val="00271FA9"/>
    <w:rsid w:val="00286C79"/>
    <w:rsid w:val="002A31F6"/>
    <w:rsid w:val="002A37DD"/>
    <w:rsid w:val="002B15EA"/>
    <w:rsid w:val="002E6723"/>
    <w:rsid w:val="002F4674"/>
    <w:rsid w:val="00303EF8"/>
    <w:rsid w:val="0032725D"/>
    <w:rsid w:val="00327869"/>
    <w:rsid w:val="00332C19"/>
    <w:rsid w:val="003330F2"/>
    <w:rsid w:val="003354D3"/>
    <w:rsid w:val="00351AF8"/>
    <w:rsid w:val="003F38A6"/>
    <w:rsid w:val="00420418"/>
    <w:rsid w:val="00460359"/>
    <w:rsid w:val="004A0BD0"/>
    <w:rsid w:val="004C5B00"/>
    <w:rsid w:val="00535FB6"/>
    <w:rsid w:val="005A791C"/>
    <w:rsid w:val="005E5D5C"/>
    <w:rsid w:val="005F0D63"/>
    <w:rsid w:val="00616132"/>
    <w:rsid w:val="00632198"/>
    <w:rsid w:val="00633C91"/>
    <w:rsid w:val="00650115"/>
    <w:rsid w:val="00650A8F"/>
    <w:rsid w:val="00682A70"/>
    <w:rsid w:val="00684084"/>
    <w:rsid w:val="006938BE"/>
    <w:rsid w:val="006B461A"/>
    <w:rsid w:val="006D338D"/>
    <w:rsid w:val="006F2E32"/>
    <w:rsid w:val="006F4F60"/>
    <w:rsid w:val="00732C94"/>
    <w:rsid w:val="007330C9"/>
    <w:rsid w:val="00756736"/>
    <w:rsid w:val="00761F43"/>
    <w:rsid w:val="007B03AF"/>
    <w:rsid w:val="007B5090"/>
    <w:rsid w:val="007C7AAF"/>
    <w:rsid w:val="007D1ABF"/>
    <w:rsid w:val="007D46ED"/>
    <w:rsid w:val="007F7950"/>
    <w:rsid w:val="00874E1C"/>
    <w:rsid w:val="00894383"/>
    <w:rsid w:val="008F0745"/>
    <w:rsid w:val="008F7099"/>
    <w:rsid w:val="00982AEC"/>
    <w:rsid w:val="00984482"/>
    <w:rsid w:val="00994983"/>
    <w:rsid w:val="009A48C5"/>
    <w:rsid w:val="009B3FD8"/>
    <w:rsid w:val="00A15428"/>
    <w:rsid w:val="00A32E28"/>
    <w:rsid w:val="00A46004"/>
    <w:rsid w:val="00A845AC"/>
    <w:rsid w:val="00A9257C"/>
    <w:rsid w:val="00AA249A"/>
    <w:rsid w:val="00AA6FF5"/>
    <w:rsid w:val="00AE1E58"/>
    <w:rsid w:val="00B03961"/>
    <w:rsid w:val="00B10168"/>
    <w:rsid w:val="00B104AF"/>
    <w:rsid w:val="00B36B66"/>
    <w:rsid w:val="00B41138"/>
    <w:rsid w:val="00B41EEC"/>
    <w:rsid w:val="00B67C89"/>
    <w:rsid w:val="00B7073B"/>
    <w:rsid w:val="00B73048"/>
    <w:rsid w:val="00B762E1"/>
    <w:rsid w:val="00B8089A"/>
    <w:rsid w:val="00B8227B"/>
    <w:rsid w:val="00BC5DC8"/>
    <w:rsid w:val="00BD0C1D"/>
    <w:rsid w:val="00BD53F0"/>
    <w:rsid w:val="00BF2F45"/>
    <w:rsid w:val="00C53D48"/>
    <w:rsid w:val="00C73162"/>
    <w:rsid w:val="00C77E02"/>
    <w:rsid w:val="00C92E4B"/>
    <w:rsid w:val="00CC33D3"/>
    <w:rsid w:val="00D01773"/>
    <w:rsid w:val="00D337D4"/>
    <w:rsid w:val="00D8058D"/>
    <w:rsid w:val="00DE3DD2"/>
    <w:rsid w:val="00E07C79"/>
    <w:rsid w:val="00E10152"/>
    <w:rsid w:val="00E22639"/>
    <w:rsid w:val="00E31533"/>
    <w:rsid w:val="00E71233"/>
    <w:rsid w:val="00E7764C"/>
    <w:rsid w:val="00E81C1C"/>
    <w:rsid w:val="00E8640C"/>
    <w:rsid w:val="00ED16E9"/>
    <w:rsid w:val="00EE47BD"/>
    <w:rsid w:val="00EF11ED"/>
    <w:rsid w:val="00EF5E66"/>
    <w:rsid w:val="00F22B42"/>
    <w:rsid w:val="00F2743B"/>
    <w:rsid w:val="00F42761"/>
    <w:rsid w:val="00F529B2"/>
    <w:rsid w:val="00F80E93"/>
    <w:rsid w:val="00FD64A4"/>
    <w:rsid w:val="00FF20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B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77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F0745"/>
    <w:pPr>
      <w:spacing w:beforeLines="50" w:afterLines="50" w:line="360" w:lineRule="auto"/>
      <w:ind w:firstLineChars="200" w:firstLine="420"/>
    </w:pPr>
    <w:rPr>
      <w:rFonts w:ascii="Cambria" w:hAnsi="Cambria" w:cs="Cambria"/>
      <w:sz w:val="24"/>
      <w:szCs w:val="24"/>
    </w:rPr>
  </w:style>
  <w:style w:type="paragraph" w:customStyle="1" w:styleId="Default">
    <w:name w:val="Default"/>
    <w:rsid w:val="008F0745"/>
    <w:pPr>
      <w:widowControl w:val="0"/>
      <w:autoSpaceDE w:val="0"/>
      <w:autoSpaceDN w:val="0"/>
      <w:adjustRightInd w:val="0"/>
    </w:pPr>
    <w:rPr>
      <w:rFonts w:ascii="宋体" w:eastAsia="宋体" w:hAnsi="Times New Roman" w:cs="宋体"/>
      <w:color w:val="000000"/>
      <w:kern w:val="0"/>
      <w:sz w:val="24"/>
      <w:szCs w:val="24"/>
    </w:rPr>
  </w:style>
  <w:style w:type="paragraph" w:styleId="a4">
    <w:name w:val="header"/>
    <w:basedOn w:val="a"/>
    <w:link w:val="Char"/>
    <w:uiPriority w:val="99"/>
    <w:unhideWhenUsed/>
    <w:rsid w:val="00303E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03EF8"/>
    <w:rPr>
      <w:rFonts w:ascii="Times New Roman" w:eastAsia="宋体" w:hAnsi="Times New Roman" w:cs="Times New Roman"/>
      <w:sz w:val="18"/>
      <w:szCs w:val="18"/>
    </w:rPr>
  </w:style>
  <w:style w:type="paragraph" w:styleId="a5">
    <w:name w:val="footer"/>
    <w:basedOn w:val="a"/>
    <w:link w:val="Char0"/>
    <w:uiPriority w:val="99"/>
    <w:unhideWhenUsed/>
    <w:rsid w:val="00303EF8"/>
    <w:pPr>
      <w:tabs>
        <w:tab w:val="center" w:pos="4153"/>
        <w:tab w:val="right" w:pos="8306"/>
      </w:tabs>
      <w:snapToGrid w:val="0"/>
      <w:jc w:val="left"/>
    </w:pPr>
    <w:rPr>
      <w:sz w:val="18"/>
      <w:szCs w:val="18"/>
    </w:rPr>
  </w:style>
  <w:style w:type="character" w:customStyle="1" w:styleId="Char0">
    <w:name w:val="页脚 Char"/>
    <w:basedOn w:val="a0"/>
    <w:link w:val="a5"/>
    <w:uiPriority w:val="99"/>
    <w:rsid w:val="00303EF8"/>
    <w:rPr>
      <w:rFonts w:ascii="Times New Roman" w:eastAsia="宋体" w:hAnsi="Times New Roman" w:cs="Times New Roman"/>
      <w:sz w:val="18"/>
      <w:szCs w:val="18"/>
    </w:rPr>
  </w:style>
  <w:style w:type="character" w:styleId="a6">
    <w:name w:val="annotation reference"/>
    <w:basedOn w:val="a0"/>
    <w:uiPriority w:val="99"/>
    <w:semiHidden/>
    <w:unhideWhenUsed/>
    <w:rsid w:val="006B461A"/>
    <w:rPr>
      <w:sz w:val="21"/>
      <w:szCs w:val="21"/>
    </w:rPr>
  </w:style>
  <w:style w:type="paragraph" w:styleId="a7">
    <w:name w:val="annotation text"/>
    <w:basedOn w:val="a"/>
    <w:link w:val="Char1"/>
    <w:uiPriority w:val="99"/>
    <w:semiHidden/>
    <w:unhideWhenUsed/>
    <w:rsid w:val="006B461A"/>
    <w:pPr>
      <w:jc w:val="left"/>
    </w:pPr>
  </w:style>
  <w:style w:type="character" w:customStyle="1" w:styleId="Char1">
    <w:name w:val="批注文字 Char"/>
    <w:basedOn w:val="a0"/>
    <w:link w:val="a7"/>
    <w:uiPriority w:val="99"/>
    <w:semiHidden/>
    <w:rsid w:val="006B461A"/>
    <w:rPr>
      <w:rFonts w:ascii="Times New Roman" w:eastAsia="宋体" w:hAnsi="Times New Roman" w:cs="Times New Roman"/>
      <w:szCs w:val="21"/>
    </w:rPr>
  </w:style>
  <w:style w:type="paragraph" w:styleId="a8">
    <w:name w:val="annotation subject"/>
    <w:basedOn w:val="a7"/>
    <w:next w:val="a7"/>
    <w:link w:val="Char2"/>
    <w:uiPriority w:val="99"/>
    <w:semiHidden/>
    <w:unhideWhenUsed/>
    <w:rsid w:val="006B461A"/>
    <w:rPr>
      <w:b/>
      <w:bCs/>
    </w:rPr>
  </w:style>
  <w:style w:type="character" w:customStyle="1" w:styleId="Char2">
    <w:name w:val="批注主题 Char"/>
    <w:basedOn w:val="Char1"/>
    <w:link w:val="a8"/>
    <w:uiPriority w:val="99"/>
    <w:semiHidden/>
    <w:rsid w:val="006B461A"/>
    <w:rPr>
      <w:rFonts w:ascii="Times New Roman" w:eastAsia="宋体" w:hAnsi="Times New Roman" w:cs="Times New Roman"/>
      <w:b/>
      <w:bCs/>
      <w:szCs w:val="21"/>
    </w:rPr>
  </w:style>
  <w:style w:type="paragraph" w:styleId="a9">
    <w:name w:val="Balloon Text"/>
    <w:basedOn w:val="a"/>
    <w:link w:val="Char3"/>
    <w:uiPriority w:val="99"/>
    <w:semiHidden/>
    <w:unhideWhenUsed/>
    <w:rsid w:val="006B461A"/>
    <w:rPr>
      <w:sz w:val="18"/>
      <w:szCs w:val="18"/>
    </w:rPr>
  </w:style>
  <w:style w:type="character" w:customStyle="1" w:styleId="Char3">
    <w:name w:val="批注框文本 Char"/>
    <w:basedOn w:val="a0"/>
    <w:link w:val="a9"/>
    <w:uiPriority w:val="99"/>
    <w:semiHidden/>
    <w:rsid w:val="006B461A"/>
    <w:rPr>
      <w:rFonts w:ascii="Times New Roman" w:eastAsia="宋体" w:hAnsi="Times New Roman" w:cs="Times New Roman"/>
      <w:sz w:val="18"/>
      <w:szCs w:val="18"/>
    </w:rPr>
  </w:style>
  <w:style w:type="paragraph" w:styleId="aa">
    <w:name w:val="Document Map"/>
    <w:basedOn w:val="a"/>
    <w:link w:val="Char4"/>
    <w:uiPriority w:val="99"/>
    <w:semiHidden/>
    <w:unhideWhenUsed/>
    <w:rsid w:val="00CC33D3"/>
    <w:rPr>
      <w:rFonts w:ascii="宋体"/>
      <w:sz w:val="18"/>
      <w:szCs w:val="18"/>
    </w:rPr>
  </w:style>
  <w:style w:type="character" w:customStyle="1" w:styleId="Char4">
    <w:name w:val="文档结构图 Char"/>
    <w:basedOn w:val="a0"/>
    <w:link w:val="aa"/>
    <w:uiPriority w:val="99"/>
    <w:semiHidden/>
    <w:rsid w:val="00CC33D3"/>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140">
      <w:bodyDiv w:val="1"/>
      <w:marLeft w:val="0"/>
      <w:marRight w:val="0"/>
      <w:marTop w:val="0"/>
      <w:marBottom w:val="0"/>
      <w:divBdr>
        <w:top w:val="none" w:sz="0" w:space="0" w:color="auto"/>
        <w:left w:val="none" w:sz="0" w:space="0" w:color="auto"/>
        <w:bottom w:val="none" w:sz="0" w:space="0" w:color="auto"/>
        <w:right w:val="none" w:sz="0" w:space="0" w:color="auto"/>
      </w:divBdr>
      <w:divsChild>
        <w:div w:id="619148661">
          <w:marLeft w:val="0"/>
          <w:marRight w:val="0"/>
          <w:marTop w:val="0"/>
          <w:marBottom w:val="0"/>
          <w:divBdr>
            <w:top w:val="none" w:sz="0" w:space="0" w:color="auto"/>
            <w:left w:val="none" w:sz="0" w:space="0" w:color="auto"/>
            <w:bottom w:val="none" w:sz="0" w:space="0" w:color="auto"/>
            <w:right w:val="none" w:sz="0" w:space="0" w:color="auto"/>
          </w:divBdr>
        </w:div>
        <w:div w:id="863247414">
          <w:marLeft w:val="0"/>
          <w:marRight w:val="0"/>
          <w:marTop w:val="0"/>
          <w:marBottom w:val="0"/>
          <w:divBdr>
            <w:top w:val="none" w:sz="0" w:space="0" w:color="auto"/>
            <w:left w:val="none" w:sz="0" w:space="0" w:color="auto"/>
            <w:bottom w:val="none" w:sz="0" w:space="0" w:color="auto"/>
            <w:right w:val="none" w:sz="0" w:space="0" w:color="auto"/>
          </w:divBdr>
        </w:div>
        <w:div w:id="1161192645">
          <w:marLeft w:val="0"/>
          <w:marRight w:val="0"/>
          <w:marTop w:val="0"/>
          <w:marBottom w:val="0"/>
          <w:divBdr>
            <w:top w:val="none" w:sz="0" w:space="0" w:color="auto"/>
            <w:left w:val="none" w:sz="0" w:space="0" w:color="auto"/>
            <w:bottom w:val="none" w:sz="0" w:space="0" w:color="auto"/>
            <w:right w:val="none" w:sz="0" w:space="0" w:color="auto"/>
          </w:divBdr>
        </w:div>
      </w:divsChild>
    </w:div>
    <w:div w:id="178929746">
      <w:bodyDiv w:val="1"/>
      <w:marLeft w:val="0"/>
      <w:marRight w:val="0"/>
      <w:marTop w:val="0"/>
      <w:marBottom w:val="0"/>
      <w:divBdr>
        <w:top w:val="none" w:sz="0" w:space="0" w:color="auto"/>
        <w:left w:val="none" w:sz="0" w:space="0" w:color="auto"/>
        <w:bottom w:val="none" w:sz="0" w:space="0" w:color="auto"/>
        <w:right w:val="none" w:sz="0" w:space="0" w:color="auto"/>
      </w:divBdr>
      <w:divsChild>
        <w:div w:id="1527523451">
          <w:marLeft w:val="0"/>
          <w:marRight w:val="0"/>
          <w:marTop w:val="0"/>
          <w:marBottom w:val="0"/>
          <w:divBdr>
            <w:top w:val="none" w:sz="0" w:space="0" w:color="auto"/>
            <w:left w:val="none" w:sz="0" w:space="0" w:color="auto"/>
            <w:bottom w:val="none" w:sz="0" w:space="0" w:color="auto"/>
            <w:right w:val="none" w:sz="0" w:space="0" w:color="auto"/>
          </w:divBdr>
          <w:divsChild>
            <w:div w:id="964383902">
              <w:marLeft w:val="0"/>
              <w:marRight w:val="0"/>
              <w:marTop w:val="0"/>
              <w:marBottom w:val="0"/>
              <w:divBdr>
                <w:top w:val="none" w:sz="0" w:space="0" w:color="auto"/>
                <w:left w:val="none" w:sz="0" w:space="0" w:color="auto"/>
                <w:bottom w:val="none" w:sz="0" w:space="0" w:color="auto"/>
                <w:right w:val="none" w:sz="0" w:space="0" w:color="auto"/>
              </w:divBdr>
              <w:divsChild>
                <w:div w:id="1891526204">
                  <w:marLeft w:val="0"/>
                  <w:marRight w:val="0"/>
                  <w:marTop w:val="0"/>
                  <w:marBottom w:val="0"/>
                  <w:divBdr>
                    <w:top w:val="single" w:sz="6" w:space="4" w:color="E0E0E0"/>
                    <w:left w:val="single" w:sz="6" w:space="0" w:color="E0E0E0"/>
                    <w:bottom w:val="single" w:sz="6" w:space="8" w:color="E0E0E0"/>
                    <w:right w:val="single" w:sz="6" w:space="0" w:color="E0E0E0"/>
                  </w:divBdr>
                  <w:divsChild>
                    <w:div w:id="14285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0376">
      <w:bodyDiv w:val="1"/>
      <w:marLeft w:val="0"/>
      <w:marRight w:val="0"/>
      <w:marTop w:val="0"/>
      <w:marBottom w:val="0"/>
      <w:divBdr>
        <w:top w:val="none" w:sz="0" w:space="0" w:color="auto"/>
        <w:left w:val="none" w:sz="0" w:space="0" w:color="auto"/>
        <w:bottom w:val="none" w:sz="0" w:space="0" w:color="auto"/>
        <w:right w:val="none" w:sz="0" w:space="0" w:color="auto"/>
      </w:divBdr>
      <w:divsChild>
        <w:div w:id="1100756079">
          <w:marLeft w:val="0"/>
          <w:marRight w:val="0"/>
          <w:marTop w:val="0"/>
          <w:marBottom w:val="0"/>
          <w:divBdr>
            <w:top w:val="none" w:sz="0" w:space="0" w:color="auto"/>
            <w:left w:val="none" w:sz="0" w:space="0" w:color="auto"/>
            <w:bottom w:val="none" w:sz="0" w:space="0" w:color="auto"/>
            <w:right w:val="none" w:sz="0" w:space="0" w:color="auto"/>
          </w:divBdr>
        </w:div>
        <w:div w:id="290673905">
          <w:marLeft w:val="0"/>
          <w:marRight w:val="0"/>
          <w:marTop w:val="0"/>
          <w:marBottom w:val="0"/>
          <w:divBdr>
            <w:top w:val="none" w:sz="0" w:space="0" w:color="auto"/>
            <w:left w:val="none" w:sz="0" w:space="0" w:color="auto"/>
            <w:bottom w:val="none" w:sz="0" w:space="0" w:color="auto"/>
            <w:right w:val="none" w:sz="0" w:space="0" w:color="auto"/>
          </w:divBdr>
        </w:div>
        <w:div w:id="1135493027">
          <w:marLeft w:val="0"/>
          <w:marRight w:val="0"/>
          <w:marTop w:val="0"/>
          <w:marBottom w:val="0"/>
          <w:divBdr>
            <w:top w:val="none" w:sz="0" w:space="0" w:color="auto"/>
            <w:left w:val="none" w:sz="0" w:space="0" w:color="auto"/>
            <w:bottom w:val="none" w:sz="0" w:space="0" w:color="auto"/>
            <w:right w:val="none" w:sz="0" w:space="0" w:color="auto"/>
          </w:divBdr>
        </w:div>
        <w:div w:id="1788622593">
          <w:marLeft w:val="0"/>
          <w:marRight w:val="0"/>
          <w:marTop w:val="0"/>
          <w:marBottom w:val="0"/>
          <w:divBdr>
            <w:top w:val="none" w:sz="0" w:space="0" w:color="auto"/>
            <w:left w:val="none" w:sz="0" w:space="0" w:color="auto"/>
            <w:bottom w:val="none" w:sz="0" w:space="0" w:color="auto"/>
            <w:right w:val="none" w:sz="0" w:space="0" w:color="auto"/>
          </w:divBdr>
        </w:div>
        <w:div w:id="1176308250">
          <w:marLeft w:val="0"/>
          <w:marRight w:val="0"/>
          <w:marTop w:val="0"/>
          <w:marBottom w:val="0"/>
          <w:divBdr>
            <w:top w:val="none" w:sz="0" w:space="0" w:color="auto"/>
            <w:left w:val="none" w:sz="0" w:space="0" w:color="auto"/>
            <w:bottom w:val="none" w:sz="0" w:space="0" w:color="auto"/>
            <w:right w:val="none" w:sz="0" w:space="0" w:color="auto"/>
          </w:divBdr>
        </w:div>
        <w:div w:id="27685609">
          <w:marLeft w:val="0"/>
          <w:marRight w:val="0"/>
          <w:marTop w:val="0"/>
          <w:marBottom w:val="0"/>
          <w:divBdr>
            <w:top w:val="none" w:sz="0" w:space="0" w:color="auto"/>
            <w:left w:val="none" w:sz="0" w:space="0" w:color="auto"/>
            <w:bottom w:val="none" w:sz="0" w:space="0" w:color="auto"/>
            <w:right w:val="none" w:sz="0" w:space="0" w:color="auto"/>
          </w:divBdr>
        </w:div>
        <w:div w:id="1914241052">
          <w:marLeft w:val="0"/>
          <w:marRight w:val="0"/>
          <w:marTop w:val="0"/>
          <w:marBottom w:val="0"/>
          <w:divBdr>
            <w:top w:val="none" w:sz="0" w:space="0" w:color="auto"/>
            <w:left w:val="none" w:sz="0" w:space="0" w:color="auto"/>
            <w:bottom w:val="none" w:sz="0" w:space="0" w:color="auto"/>
            <w:right w:val="none" w:sz="0" w:space="0" w:color="auto"/>
          </w:divBdr>
        </w:div>
        <w:div w:id="1277953982">
          <w:marLeft w:val="0"/>
          <w:marRight w:val="0"/>
          <w:marTop w:val="0"/>
          <w:marBottom w:val="0"/>
          <w:divBdr>
            <w:top w:val="none" w:sz="0" w:space="0" w:color="auto"/>
            <w:left w:val="none" w:sz="0" w:space="0" w:color="auto"/>
            <w:bottom w:val="none" w:sz="0" w:space="0" w:color="auto"/>
            <w:right w:val="none" w:sz="0" w:space="0" w:color="auto"/>
          </w:divBdr>
        </w:div>
        <w:div w:id="266666957">
          <w:marLeft w:val="0"/>
          <w:marRight w:val="0"/>
          <w:marTop w:val="0"/>
          <w:marBottom w:val="0"/>
          <w:divBdr>
            <w:top w:val="none" w:sz="0" w:space="0" w:color="auto"/>
            <w:left w:val="none" w:sz="0" w:space="0" w:color="auto"/>
            <w:bottom w:val="none" w:sz="0" w:space="0" w:color="auto"/>
            <w:right w:val="none" w:sz="0" w:space="0" w:color="auto"/>
          </w:divBdr>
        </w:div>
        <w:div w:id="1263222702">
          <w:marLeft w:val="0"/>
          <w:marRight w:val="0"/>
          <w:marTop w:val="0"/>
          <w:marBottom w:val="0"/>
          <w:divBdr>
            <w:top w:val="none" w:sz="0" w:space="0" w:color="auto"/>
            <w:left w:val="none" w:sz="0" w:space="0" w:color="auto"/>
            <w:bottom w:val="none" w:sz="0" w:space="0" w:color="auto"/>
            <w:right w:val="none" w:sz="0" w:space="0" w:color="auto"/>
          </w:divBdr>
        </w:div>
      </w:divsChild>
    </w:div>
    <w:div w:id="219638415">
      <w:bodyDiv w:val="1"/>
      <w:marLeft w:val="0"/>
      <w:marRight w:val="0"/>
      <w:marTop w:val="0"/>
      <w:marBottom w:val="0"/>
      <w:divBdr>
        <w:top w:val="none" w:sz="0" w:space="0" w:color="auto"/>
        <w:left w:val="none" w:sz="0" w:space="0" w:color="auto"/>
        <w:bottom w:val="none" w:sz="0" w:space="0" w:color="auto"/>
        <w:right w:val="none" w:sz="0" w:space="0" w:color="auto"/>
      </w:divBdr>
      <w:divsChild>
        <w:div w:id="348336290">
          <w:marLeft w:val="0"/>
          <w:marRight w:val="0"/>
          <w:marTop w:val="0"/>
          <w:marBottom w:val="0"/>
          <w:divBdr>
            <w:top w:val="none" w:sz="0" w:space="0" w:color="auto"/>
            <w:left w:val="none" w:sz="0" w:space="0" w:color="auto"/>
            <w:bottom w:val="none" w:sz="0" w:space="0" w:color="auto"/>
            <w:right w:val="none" w:sz="0" w:space="0" w:color="auto"/>
          </w:divBdr>
        </w:div>
        <w:div w:id="1170216562">
          <w:marLeft w:val="0"/>
          <w:marRight w:val="0"/>
          <w:marTop w:val="0"/>
          <w:marBottom w:val="0"/>
          <w:divBdr>
            <w:top w:val="none" w:sz="0" w:space="0" w:color="auto"/>
            <w:left w:val="none" w:sz="0" w:space="0" w:color="auto"/>
            <w:bottom w:val="none" w:sz="0" w:space="0" w:color="auto"/>
            <w:right w:val="none" w:sz="0" w:space="0" w:color="auto"/>
          </w:divBdr>
        </w:div>
        <w:div w:id="400257171">
          <w:marLeft w:val="0"/>
          <w:marRight w:val="0"/>
          <w:marTop w:val="0"/>
          <w:marBottom w:val="0"/>
          <w:divBdr>
            <w:top w:val="none" w:sz="0" w:space="0" w:color="auto"/>
            <w:left w:val="none" w:sz="0" w:space="0" w:color="auto"/>
            <w:bottom w:val="none" w:sz="0" w:space="0" w:color="auto"/>
            <w:right w:val="none" w:sz="0" w:space="0" w:color="auto"/>
          </w:divBdr>
        </w:div>
        <w:div w:id="1676567888">
          <w:marLeft w:val="0"/>
          <w:marRight w:val="0"/>
          <w:marTop w:val="0"/>
          <w:marBottom w:val="0"/>
          <w:divBdr>
            <w:top w:val="none" w:sz="0" w:space="0" w:color="auto"/>
            <w:left w:val="none" w:sz="0" w:space="0" w:color="auto"/>
            <w:bottom w:val="none" w:sz="0" w:space="0" w:color="auto"/>
            <w:right w:val="none" w:sz="0" w:space="0" w:color="auto"/>
          </w:divBdr>
        </w:div>
        <w:div w:id="1258248785">
          <w:marLeft w:val="0"/>
          <w:marRight w:val="0"/>
          <w:marTop w:val="0"/>
          <w:marBottom w:val="0"/>
          <w:divBdr>
            <w:top w:val="none" w:sz="0" w:space="0" w:color="auto"/>
            <w:left w:val="none" w:sz="0" w:space="0" w:color="auto"/>
            <w:bottom w:val="none" w:sz="0" w:space="0" w:color="auto"/>
            <w:right w:val="none" w:sz="0" w:space="0" w:color="auto"/>
          </w:divBdr>
        </w:div>
        <w:div w:id="1932157445">
          <w:marLeft w:val="0"/>
          <w:marRight w:val="0"/>
          <w:marTop w:val="0"/>
          <w:marBottom w:val="0"/>
          <w:divBdr>
            <w:top w:val="none" w:sz="0" w:space="0" w:color="auto"/>
            <w:left w:val="none" w:sz="0" w:space="0" w:color="auto"/>
            <w:bottom w:val="none" w:sz="0" w:space="0" w:color="auto"/>
            <w:right w:val="none" w:sz="0" w:space="0" w:color="auto"/>
          </w:divBdr>
        </w:div>
      </w:divsChild>
    </w:div>
    <w:div w:id="481774767">
      <w:bodyDiv w:val="1"/>
      <w:marLeft w:val="0"/>
      <w:marRight w:val="0"/>
      <w:marTop w:val="0"/>
      <w:marBottom w:val="0"/>
      <w:divBdr>
        <w:top w:val="none" w:sz="0" w:space="0" w:color="auto"/>
        <w:left w:val="none" w:sz="0" w:space="0" w:color="auto"/>
        <w:bottom w:val="none" w:sz="0" w:space="0" w:color="auto"/>
        <w:right w:val="none" w:sz="0" w:space="0" w:color="auto"/>
      </w:divBdr>
      <w:divsChild>
        <w:div w:id="1596939756">
          <w:marLeft w:val="0"/>
          <w:marRight w:val="0"/>
          <w:marTop w:val="0"/>
          <w:marBottom w:val="0"/>
          <w:divBdr>
            <w:top w:val="none" w:sz="0" w:space="0" w:color="auto"/>
            <w:left w:val="none" w:sz="0" w:space="0" w:color="auto"/>
            <w:bottom w:val="none" w:sz="0" w:space="0" w:color="auto"/>
            <w:right w:val="none" w:sz="0" w:space="0" w:color="auto"/>
          </w:divBdr>
        </w:div>
        <w:div w:id="1482506974">
          <w:marLeft w:val="0"/>
          <w:marRight w:val="0"/>
          <w:marTop w:val="0"/>
          <w:marBottom w:val="0"/>
          <w:divBdr>
            <w:top w:val="none" w:sz="0" w:space="0" w:color="auto"/>
            <w:left w:val="none" w:sz="0" w:space="0" w:color="auto"/>
            <w:bottom w:val="none" w:sz="0" w:space="0" w:color="auto"/>
            <w:right w:val="none" w:sz="0" w:space="0" w:color="auto"/>
          </w:divBdr>
        </w:div>
        <w:div w:id="1652323180">
          <w:marLeft w:val="0"/>
          <w:marRight w:val="0"/>
          <w:marTop w:val="0"/>
          <w:marBottom w:val="0"/>
          <w:divBdr>
            <w:top w:val="none" w:sz="0" w:space="0" w:color="auto"/>
            <w:left w:val="none" w:sz="0" w:space="0" w:color="auto"/>
            <w:bottom w:val="none" w:sz="0" w:space="0" w:color="auto"/>
            <w:right w:val="none" w:sz="0" w:space="0" w:color="auto"/>
          </w:divBdr>
        </w:div>
        <w:div w:id="605426069">
          <w:marLeft w:val="0"/>
          <w:marRight w:val="0"/>
          <w:marTop w:val="0"/>
          <w:marBottom w:val="0"/>
          <w:divBdr>
            <w:top w:val="none" w:sz="0" w:space="0" w:color="auto"/>
            <w:left w:val="none" w:sz="0" w:space="0" w:color="auto"/>
            <w:bottom w:val="none" w:sz="0" w:space="0" w:color="auto"/>
            <w:right w:val="none" w:sz="0" w:space="0" w:color="auto"/>
          </w:divBdr>
        </w:div>
        <w:div w:id="236987167">
          <w:marLeft w:val="0"/>
          <w:marRight w:val="0"/>
          <w:marTop w:val="0"/>
          <w:marBottom w:val="0"/>
          <w:divBdr>
            <w:top w:val="none" w:sz="0" w:space="0" w:color="auto"/>
            <w:left w:val="none" w:sz="0" w:space="0" w:color="auto"/>
            <w:bottom w:val="none" w:sz="0" w:space="0" w:color="auto"/>
            <w:right w:val="none" w:sz="0" w:space="0" w:color="auto"/>
          </w:divBdr>
        </w:div>
        <w:div w:id="1608730071">
          <w:marLeft w:val="0"/>
          <w:marRight w:val="0"/>
          <w:marTop w:val="0"/>
          <w:marBottom w:val="0"/>
          <w:divBdr>
            <w:top w:val="none" w:sz="0" w:space="0" w:color="auto"/>
            <w:left w:val="none" w:sz="0" w:space="0" w:color="auto"/>
            <w:bottom w:val="none" w:sz="0" w:space="0" w:color="auto"/>
            <w:right w:val="none" w:sz="0" w:space="0" w:color="auto"/>
          </w:divBdr>
        </w:div>
        <w:div w:id="1643339903">
          <w:marLeft w:val="0"/>
          <w:marRight w:val="0"/>
          <w:marTop w:val="0"/>
          <w:marBottom w:val="0"/>
          <w:divBdr>
            <w:top w:val="none" w:sz="0" w:space="0" w:color="auto"/>
            <w:left w:val="none" w:sz="0" w:space="0" w:color="auto"/>
            <w:bottom w:val="none" w:sz="0" w:space="0" w:color="auto"/>
            <w:right w:val="none" w:sz="0" w:space="0" w:color="auto"/>
          </w:divBdr>
        </w:div>
        <w:div w:id="258098538">
          <w:marLeft w:val="0"/>
          <w:marRight w:val="0"/>
          <w:marTop w:val="0"/>
          <w:marBottom w:val="0"/>
          <w:divBdr>
            <w:top w:val="none" w:sz="0" w:space="0" w:color="auto"/>
            <w:left w:val="none" w:sz="0" w:space="0" w:color="auto"/>
            <w:bottom w:val="none" w:sz="0" w:space="0" w:color="auto"/>
            <w:right w:val="none" w:sz="0" w:space="0" w:color="auto"/>
          </w:divBdr>
        </w:div>
        <w:div w:id="457450471">
          <w:marLeft w:val="0"/>
          <w:marRight w:val="0"/>
          <w:marTop w:val="0"/>
          <w:marBottom w:val="0"/>
          <w:divBdr>
            <w:top w:val="none" w:sz="0" w:space="0" w:color="auto"/>
            <w:left w:val="none" w:sz="0" w:space="0" w:color="auto"/>
            <w:bottom w:val="none" w:sz="0" w:space="0" w:color="auto"/>
            <w:right w:val="none" w:sz="0" w:space="0" w:color="auto"/>
          </w:divBdr>
        </w:div>
        <w:div w:id="1822842110">
          <w:marLeft w:val="0"/>
          <w:marRight w:val="0"/>
          <w:marTop w:val="0"/>
          <w:marBottom w:val="0"/>
          <w:divBdr>
            <w:top w:val="none" w:sz="0" w:space="0" w:color="auto"/>
            <w:left w:val="none" w:sz="0" w:space="0" w:color="auto"/>
            <w:bottom w:val="none" w:sz="0" w:space="0" w:color="auto"/>
            <w:right w:val="none" w:sz="0" w:space="0" w:color="auto"/>
          </w:divBdr>
        </w:div>
      </w:divsChild>
    </w:div>
    <w:div w:id="527565464">
      <w:bodyDiv w:val="1"/>
      <w:marLeft w:val="0"/>
      <w:marRight w:val="0"/>
      <w:marTop w:val="0"/>
      <w:marBottom w:val="0"/>
      <w:divBdr>
        <w:top w:val="none" w:sz="0" w:space="0" w:color="auto"/>
        <w:left w:val="none" w:sz="0" w:space="0" w:color="auto"/>
        <w:bottom w:val="none" w:sz="0" w:space="0" w:color="auto"/>
        <w:right w:val="none" w:sz="0" w:space="0" w:color="auto"/>
      </w:divBdr>
      <w:divsChild>
        <w:div w:id="309942994">
          <w:marLeft w:val="0"/>
          <w:marRight w:val="0"/>
          <w:marTop w:val="0"/>
          <w:marBottom w:val="0"/>
          <w:divBdr>
            <w:top w:val="none" w:sz="0" w:space="0" w:color="auto"/>
            <w:left w:val="none" w:sz="0" w:space="0" w:color="auto"/>
            <w:bottom w:val="none" w:sz="0" w:space="0" w:color="auto"/>
            <w:right w:val="none" w:sz="0" w:space="0" w:color="auto"/>
          </w:divBdr>
        </w:div>
        <w:div w:id="1400207798">
          <w:marLeft w:val="0"/>
          <w:marRight w:val="0"/>
          <w:marTop w:val="0"/>
          <w:marBottom w:val="0"/>
          <w:divBdr>
            <w:top w:val="none" w:sz="0" w:space="0" w:color="auto"/>
            <w:left w:val="none" w:sz="0" w:space="0" w:color="auto"/>
            <w:bottom w:val="none" w:sz="0" w:space="0" w:color="auto"/>
            <w:right w:val="none" w:sz="0" w:space="0" w:color="auto"/>
          </w:divBdr>
        </w:div>
        <w:div w:id="2004965103">
          <w:marLeft w:val="0"/>
          <w:marRight w:val="0"/>
          <w:marTop w:val="0"/>
          <w:marBottom w:val="0"/>
          <w:divBdr>
            <w:top w:val="none" w:sz="0" w:space="0" w:color="auto"/>
            <w:left w:val="none" w:sz="0" w:space="0" w:color="auto"/>
            <w:bottom w:val="none" w:sz="0" w:space="0" w:color="auto"/>
            <w:right w:val="none" w:sz="0" w:space="0" w:color="auto"/>
          </w:divBdr>
        </w:div>
        <w:div w:id="614599992">
          <w:marLeft w:val="0"/>
          <w:marRight w:val="0"/>
          <w:marTop w:val="0"/>
          <w:marBottom w:val="0"/>
          <w:divBdr>
            <w:top w:val="none" w:sz="0" w:space="0" w:color="auto"/>
            <w:left w:val="none" w:sz="0" w:space="0" w:color="auto"/>
            <w:bottom w:val="none" w:sz="0" w:space="0" w:color="auto"/>
            <w:right w:val="none" w:sz="0" w:space="0" w:color="auto"/>
          </w:divBdr>
        </w:div>
      </w:divsChild>
    </w:div>
    <w:div w:id="670179837">
      <w:bodyDiv w:val="1"/>
      <w:marLeft w:val="0"/>
      <w:marRight w:val="0"/>
      <w:marTop w:val="0"/>
      <w:marBottom w:val="0"/>
      <w:divBdr>
        <w:top w:val="none" w:sz="0" w:space="0" w:color="auto"/>
        <w:left w:val="none" w:sz="0" w:space="0" w:color="auto"/>
        <w:bottom w:val="none" w:sz="0" w:space="0" w:color="auto"/>
        <w:right w:val="none" w:sz="0" w:space="0" w:color="auto"/>
      </w:divBdr>
      <w:divsChild>
        <w:div w:id="785778288">
          <w:marLeft w:val="0"/>
          <w:marRight w:val="0"/>
          <w:marTop w:val="0"/>
          <w:marBottom w:val="0"/>
          <w:divBdr>
            <w:top w:val="none" w:sz="0" w:space="0" w:color="auto"/>
            <w:left w:val="none" w:sz="0" w:space="0" w:color="auto"/>
            <w:bottom w:val="none" w:sz="0" w:space="0" w:color="auto"/>
            <w:right w:val="none" w:sz="0" w:space="0" w:color="auto"/>
          </w:divBdr>
        </w:div>
        <w:div w:id="43145991">
          <w:marLeft w:val="0"/>
          <w:marRight w:val="0"/>
          <w:marTop w:val="0"/>
          <w:marBottom w:val="0"/>
          <w:divBdr>
            <w:top w:val="none" w:sz="0" w:space="0" w:color="auto"/>
            <w:left w:val="none" w:sz="0" w:space="0" w:color="auto"/>
            <w:bottom w:val="none" w:sz="0" w:space="0" w:color="auto"/>
            <w:right w:val="none" w:sz="0" w:space="0" w:color="auto"/>
          </w:divBdr>
        </w:div>
        <w:div w:id="1231768230">
          <w:marLeft w:val="0"/>
          <w:marRight w:val="0"/>
          <w:marTop w:val="0"/>
          <w:marBottom w:val="0"/>
          <w:divBdr>
            <w:top w:val="none" w:sz="0" w:space="0" w:color="auto"/>
            <w:left w:val="none" w:sz="0" w:space="0" w:color="auto"/>
            <w:bottom w:val="none" w:sz="0" w:space="0" w:color="auto"/>
            <w:right w:val="none" w:sz="0" w:space="0" w:color="auto"/>
          </w:divBdr>
        </w:div>
        <w:div w:id="1478645186">
          <w:marLeft w:val="0"/>
          <w:marRight w:val="0"/>
          <w:marTop w:val="0"/>
          <w:marBottom w:val="0"/>
          <w:divBdr>
            <w:top w:val="none" w:sz="0" w:space="0" w:color="auto"/>
            <w:left w:val="none" w:sz="0" w:space="0" w:color="auto"/>
            <w:bottom w:val="none" w:sz="0" w:space="0" w:color="auto"/>
            <w:right w:val="none" w:sz="0" w:space="0" w:color="auto"/>
          </w:divBdr>
        </w:div>
        <w:div w:id="557714174">
          <w:marLeft w:val="0"/>
          <w:marRight w:val="0"/>
          <w:marTop w:val="0"/>
          <w:marBottom w:val="0"/>
          <w:divBdr>
            <w:top w:val="none" w:sz="0" w:space="0" w:color="auto"/>
            <w:left w:val="none" w:sz="0" w:space="0" w:color="auto"/>
            <w:bottom w:val="none" w:sz="0" w:space="0" w:color="auto"/>
            <w:right w:val="none" w:sz="0" w:space="0" w:color="auto"/>
          </w:divBdr>
        </w:div>
        <w:div w:id="927808520">
          <w:marLeft w:val="0"/>
          <w:marRight w:val="0"/>
          <w:marTop w:val="0"/>
          <w:marBottom w:val="0"/>
          <w:divBdr>
            <w:top w:val="none" w:sz="0" w:space="0" w:color="auto"/>
            <w:left w:val="none" w:sz="0" w:space="0" w:color="auto"/>
            <w:bottom w:val="none" w:sz="0" w:space="0" w:color="auto"/>
            <w:right w:val="none" w:sz="0" w:space="0" w:color="auto"/>
          </w:divBdr>
        </w:div>
        <w:div w:id="525141058">
          <w:marLeft w:val="0"/>
          <w:marRight w:val="0"/>
          <w:marTop w:val="0"/>
          <w:marBottom w:val="0"/>
          <w:divBdr>
            <w:top w:val="none" w:sz="0" w:space="0" w:color="auto"/>
            <w:left w:val="none" w:sz="0" w:space="0" w:color="auto"/>
            <w:bottom w:val="none" w:sz="0" w:space="0" w:color="auto"/>
            <w:right w:val="none" w:sz="0" w:space="0" w:color="auto"/>
          </w:divBdr>
        </w:div>
        <w:div w:id="1644043637">
          <w:marLeft w:val="0"/>
          <w:marRight w:val="0"/>
          <w:marTop w:val="0"/>
          <w:marBottom w:val="0"/>
          <w:divBdr>
            <w:top w:val="none" w:sz="0" w:space="0" w:color="auto"/>
            <w:left w:val="none" w:sz="0" w:space="0" w:color="auto"/>
            <w:bottom w:val="none" w:sz="0" w:space="0" w:color="auto"/>
            <w:right w:val="none" w:sz="0" w:space="0" w:color="auto"/>
          </w:divBdr>
        </w:div>
        <w:div w:id="369693792">
          <w:marLeft w:val="0"/>
          <w:marRight w:val="0"/>
          <w:marTop w:val="0"/>
          <w:marBottom w:val="0"/>
          <w:divBdr>
            <w:top w:val="none" w:sz="0" w:space="0" w:color="auto"/>
            <w:left w:val="none" w:sz="0" w:space="0" w:color="auto"/>
            <w:bottom w:val="none" w:sz="0" w:space="0" w:color="auto"/>
            <w:right w:val="none" w:sz="0" w:space="0" w:color="auto"/>
          </w:divBdr>
        </w:div>
        <w:div w:id="667633493">
          <w:marLeft w:val="0"/>
          <w:marRight w:val="0"/>
          <w:marTop w:val="0"/>
          <w:marBottom w:val="0"/>
          <w:divBdr>
            <w:top w:val="none" w:sz="0" w:space="0" w:color="auto"/>
            <w:left w:val="none" w:sz="0" w:space="0" w:color="auto"/>
            <w:bottom w:val="none" w:sz="0" w:space="0" w:color="auto"/>
            <w:right w:val="none" w:sz="0" w:space="0" w:color="auto"/>
          </w:divBdr>
        </w:div>
        <w:div w:id="700322249">
          <w:marLeft w:val="0"/>
          <w:marRight w:val="0"/>
          <w:marTop w:val="0"/>
          <w:marBottom w:val="0"/>
          <w:divBdr>
            <w:top w:val="none" w:sz="0" w:space="0" w:color="auto"/>
            <w:left w:val="none" w:sz="0" w:space="0" w:color="auto"/>
            <w:bottom w:val="none" w:sz="0" w:space="0" w:color="auto"/>
            <w:right w:val="none" w:sz="0" w:space="0" w:color="auto"/>
          </w:divBdr>
        </w:div>
        <w:div w:id="1562055412">
          <w:marLeft w:val="0"/>
          <w:marRight w:val="0"/>
          <w:marTop w:val="0"/>
          <w:marBottom w:val="0"/>
          <w:divBdr>
            <w:top w:val="none" w:sz="0" w:space="0" w:color="auto"/>
            <w:left w:val="none" w:sz="0" w:space="0" w:color="auto"/>
            <w:bottom w:val="none" w:sz="0" w:space="0" w:color="auto"/>
            <w:right w:val="none" w:sz="0" w:space="0" w:color="auto"/>
          </w:divBdr>
        </w:div>
        <w:div w:id="368577156">
          <w:marLeft w:val="0"/>
          <w:marRight w:val="0"/>
          <w:marTop w:val="0"/>
          <w:marBottom w:val="0"/>
          <w:divBdr>
            <w:top w:val="none" w:sz="0" w:space="0" w:color="auto"/>
            <w:left w:val="none" w:sz="0" w:space="0" w:color="auto"/>
            <w:bottom w:val="none" w:sz="0" w:space="0" w:color="auto"/>
            <w:right w:val="none" w:sz="0" w:space="0" w:color="auto"/>
          </w:divBdr>
        </w:div>
        <w:div w:id="2012218670">
          <w:marLeft w:val="0"/>
          <w:marRight w:val="0"/>
          <w:marTop w:val="0"/>
          <w:marBottom w:val="0"/>
          <w:divBdr>
            <w:top w:val="none" w:sz="0" w:space="0" w:color="auto"/>
            <w:left w:val="none" w:sz="0" w:space="0" w:color="auto"/>
            <w:bottom w:val="none" w:sz="0" w:space="0" w:color="auto"/>
            <w:right w:val="none" w:sz="0" w:space="0" w:color="auto"/>
          </w:divBdr>
        </w:div>
        <w:div w:id="824277250">
          <w:marLeft w:val="0"/>
          <w:marRight w:val="0"/>
          <w:marTop w:val="0"/>
          <w:marBottom w:val="0"/>
          <w:divBdr>
            <w:top w:val="none" w:sz="0" w:space="0" w:color="auto"/>
            <w:left w:val="none" w:sz="0" w:space="0" w:color="auto"/>
            <w:bottom w:val="none" w:sz="0" w:space="0" w:color="auto"/>
            <w:right w:val="none" w:sz="0" w:space="0" w:color="auto"/>
          </w:divBdr>
        </w:div>
        <w:div w:id="1929465175">
          <w:marLeft w:val="0"/>
          <w:marRight w:val="0"/>
          <w:marTop w:val="0"/>
          <w:marBottom w:val="0"/>
          <w:divBdr>
            <w:top w:val="none" w:sz="0" w:space="0" w:color="auto"/>
            <w:left w:val="none" w:sz="0" w:space="0" w:color="auto"/>
            <w:bottom w:val="none" w:sz="0" w:space="0" w:color="auto"/>
            <w:right w:val="none" w:sz="0" w:space="0" w:color="auto"/>
          </w:divBdr>
        </w:div>
        <w:div w:id="882865421">
          <w:marLeft w:val="0"/>
          <w:marRight w:val="0"/>
          <w:marTop w:val="0"/>
          <w:marBottom w:val="0"/>
          <w:divBdr>
            <w:top w:val="none" w:sz="0" w:space="0" w:color="auto"/>
            <w:left w:val="none" w:sz="0" w:space="0" w:color="auto"/>
            <w:bottom w:val="none" w:sz="0" w:space="0" w:color="auto"/>
            <w:right w:val="none" w:sz="0" w:space="0" w:color="auto"/>
          </w:divBdr>
        </w:div>
        <w:div w:id="213086145">
          <w:marLeft w:val="0"/>
          <w:marRight w:val="0"/>
          <w:marTop w:val="0"/>
          <w:marBottom w:val="0"/>
          <w:divBdr>
            <w:top w:val="none" w:sz="0" w:space="0" w:color="auto"/>
            <w:left w:val="none" w:sz="0" w:space="0" w:color="auto"/>
            <w:bottom w:val="none" w:sz="0" w:space="0" w:color="auto"/>
            <w:right w:val="none" w:sz="0" w:space="0" w:color="auto"/>
          </w:divBdr>
        </w:div>
        <w:div w:id="1623074702">
          <w:marLeft w:val="0"/>
          <w:marRight w:val="0"/>
          <w:marTop w:val="0"/>
          <w:marBottom w:val="0"/>
          <w:divBdr>
            <w:top w:val="none" w:sz="0" w:space="0" w:color="auto"/>
            <w:left w:val="none" w:sz="0" w:space="0" w:color="auto"/>
            <w:bottom w:val="none" w:sz="0" w:space="0" w:color="auto"/>
            <w:right w:val="none" w:sz="0" w:space="0" w:color="auto"/>
          </w:divBdr>
        </w:div>
        <w:div w:id="2115976378">
          <w:marLeft w:val="0"/>
          <w:marRight w:val="0"/>
          <w:marTop w:val="0"/>
          <w:marBottom w:val="0"/>
          <w:divBdr>
            <w:top w:val="none" w:sz="0" w:space="0" w:color="auto"/>
            <w:left w:val="none" w:sz="0" w:space="0" w:color="auto"/>
            <w:bottom w:val="none" w:sz="0" w:space="0" w:color="auto"/>
            <w:right w:val="none" w:sz="0" w:space="0" w:color="auto"/>
          </w:divBdr>
        </w:div>
        <w:div w:id="1469937153">
          <w:marLeft w:val="0"/>
          <w:marRight w:val="0"/>
          <w:marTop w:val="0"/>
          <w:marBottom w:val="0"/>
          <w:divBdr>
            <w:top w:val="none" w:sz="0" w:space="0" w:color="auto"/>
            <w:left w:val="none" w:sz="0" w:space="0" w:color="auto"/>
            <w:bottom w:val="none" w:sz="0" w:space="0" w:color="auto"/>
            <w:right w:val="none" w:sz="0" w:space="0" w:color="auto"/>
          </w:divBdr>
        </w:div>
      </w:divsChild>
    </w:div>
    <w:div w:id="772211225">
      <w:bodyDiv w:val="1"/>
      <w:marLeft w:val="0"/>
      <w:marRight w:val="0"/>
      <w:marTop w:val="0"/>
      <w:marBottom w:val="0"/>
      <w:divBdr>
        <w:top w:val="none" w:sz="0" w:space="0" w:color="auto"/>
        <w:left w:val="none" w:sz="0" w:space="0" w:color="auto"/>
        <w:bottom w:val="none" w:sz="0" w:space="0" w:color="auto"/>
        <w:right w:val="none" w:sz="0" w:space="0" w:color="auto"/>
      </w:divBdr>
      <w:divsChild>
        <w:div w:id="1565338568">
          <w:marLeft w:val="0"/>
          <w:marRight w:val="0"/>
          <w:marTop w:val="0"/>
          <w:marBottom w:val="0"/>
          <w:divBdr>
            <w:top w:val="none" w:sz="0" w:space="0" w:color="auto"/>
            <w:left w:val="none" w:sz="0" w:space="0" w:color="auto"/>
            <w:bottom w:val="none" w:sz="0" w:space="0" w:color="auto"/>
            <w:right w:val="none" w:sz="0" w:space="0" w:color="auto"/>
          </w:divBdr>
        </w:div>
        <w:div w:id="440611652">
          <w:marLeft w:val="0"/>
          <w:marRight w:val="0"/>
          <w:marTop w:val="0"/>
          <w:marBottom w:val="0"/>
          <w:divBdr>
            <w:top w:val="none" w:sz="0" w:space="0" w:color="auto"/>
            <w:left w:val="none" w:sz="0" w:space="0" w:color="auto"/>
            <w:bottom w:val="none" w:sz="0" w:space="0" w:color="auto"/>
            <w:right w:val="none" w:sz="0" w:space="0" w:color="auto"/>
          </w:divBdr>
        </w:div>
        <w:div w:id="1557202764">
          <w:marLeft w:val="0"/>
          <w:marRight w:val="0"/>
          <w:marTop w:val="0"/>
          <w:marBottom w:val="0"/>
          <w:divBdr>
            <w:top w:val="none" w:sz="0" w:space="0" w:color="auto"/>
            <w:left w:val="none" w:sz="0" w:space="0" w:color="auto"/>
            <w:bottom w:val="none" w:sz="0" w:space="0" w:color="auto"/>
            <w:right w:val="none" w:sz="0" w:space="0" w:color="auto"/>
          </w:divBdr>
        </w:div>
        <w:div w:id="2142114517">
          <w:marLeft w:val="0"/>
          <w:marRight w:val="0"/>
          <w:marTop w:val="0"/>
          <w:marBottom w:val="0"/>
          <w:divBdr>
            <w:top w:val="none" w:sz="0" w:space="0" w:color="auto"/>
            <w:left w:val="none" w:sz="0" w:space="0" w:color="auto"/>
            <w:bottom w:val="none" w:sz="0" w:space="0" w:color="auto"/>
            <w:right w:val="none" w:sz="0" w:space="0" w:color="auto"/>
          </w:divBdr>
        </w:div>
        <w:div w:id="86316723">
          <w:marLeft w:val="0"/>
          <w:marRight w:val="0"/>
          <w:marTop w:val="0"/>
          <w:marBottom w:val="0"/>
          <w:divBdr>
            <w:top w:val="none" w:sz="0" w:space="0" w:color="auto"/>
            <w:left w:val="none" w:sz="0" w:space="0" w:color="auto"/>
            <w:bottom w:val="none" w:sz="0" w:space="0" w:color="auto"/>
            <w:right w:val="none" w:sz="0" w:space="0" w:color="auto"/>
          </w:divBdr>
        </w:div>
        <w:div w:id="1400904550">
          <w:marLeft w:val="0"/>
          <w:marRight w:val="0"/>
          <w:marTop w:val="0"/>
          <w:marBottom w:val="0"/>
          <w:divBdr>
            <w:top w:val="none" w:sz="0" w:space="0" w:color="auto"/>
            <w:left w:val="none" w:sz="0" w:space="0" w:color="auto"/>
            <w:bottom w:val="none" w:sz="0" w:space="0" w:color="auto"/>
            <w:right w:val="none" w:sz="0" w:space="0" w:color="auto"/>
          </w:divBdr>
        </w:div>
        <w:div w:id="952400427">
          <w:marLeft w:val="0"/>
          <w:marRight w:val="0"/>
          <w:marTop w:val="0"/>
          <w:marBottom w:val="0"/>
          <w:divBdr>
            <w:top w:val="none" w:sz="0" w:space="0" w:color="auto"/>
            <w:left w:val="none" w:sz="0" w:space="0" w:color="auto"/>
            <w:bottom w:val="none" w:sz="0" w:space="0" w:color="auto"/>
            <w:right w:val="none" w:sz="0" w:space="0" w:color="auto"/>
          </w:divBdr>
        </w:div>
        <w:div w:id="1652559251">
          <w:marLeft w:val="0"/>
          <w:marRight w:val="0"/>
          <w:marTop w:val="0"/>
          <w:marBottom w:val="0"/>
          <w:divBdr>
            <w:top w:val="none" w:sz="0" w:space="0" w:color="auto"/>
            <w:left w:val="none" w:sz="0" w:space="0" w:color="auto"/>
            <w:bottom w:val="none" w:sz="0" w:space="0" w:color="auto"/>
            <w:right w:val="none" w:sz="0" w:space="0" w:color="auto"/>
          </w:divBdr>
        </w:div>
        <w:div w:id="1049767522">
          <w:marLeft w:val="0"/>
          <w:marRight w:val="0"/>
          <w:marTop w:val="0"/>
          <w:marBottom w:val="0"/>
          <w:divBdr>
            <w:top w:val="none" w:sz="0" w:space="0" w:color="auto"/>
            <w:left w:val="none" w:sz="0" w:space="0" w:color="auto"/>
            <w:bottom w:val="none" w:sz="0" w:space="0" w:color="auto"/>
            <w:right w:val="none" w:sz="0" w:space="0" w:color="auto"/>
          </w:divBdr>
        </w:div>
        <w:div w:id="2000379009">
          <w:marLeft w:val="0"/>
          <w:marRight w:val="0"/>
          <w:marTop w:val="0"/>
          <w:marBottom w:val="0"/>
          <w:divBdr>
            <w:top w:val="none" w:sz="0" w:space="0" w:color="auto"/>
            <w:left w:val="none" w:sz="0" w:space="0" w:color="auto"/>
            <w:bottom w:val="none" w:sz="0" w:space="0" w:color="auto"/>
            <w:right w:val="none" w:sz="0" w:space="0" w:color="auto"/>
          </w:divBdr>
        </w:div>
        <w:div w:id="1846507141">
          <w:marLeft w:val="0"/>
          <w:marRight w:val="0"/>
          <w:marTop w:val="0"/>
          <w:marBottom w:val="0"/>
          <w:divBdr>
            <w:top w:val="none" w:sz="0" w:space="0" w:color="auto"/>
            <w:left w:val="none" w:sz="0" w:space="0" w:color="auto"/>
            <w:bottom w:val="none" w:sz="0" w:space="0" w:color="auto"/>
            <w:right w:val="none" w:sz="0" w:space="0" w:color="auto"/>
          </w:divBdr>
        </w:div>
        <w:div w:id="1833330088">
          <w:marLeft w:val="0"/>
          <w:marRight w:val="0"/>
          <w:marTop w:val="0"/>
          <w:marBottom w:val="0"/>
          <w:divBdr>
            <w:top w:val="none" w:sz="0" w:space="0" w:color="auto"/>
            <w:left w:val="none" w:sz="0" w:space="0" w:color="auto"/>
            <w:bottom w:val="none" w:sz="0" w:space="0" w:color="auto"/>
            <w:right w:val="none" w:sz="0" w:space="0" w:color="auto"/>
          </w:divBdr>
        </w:div>
        <w:div w:id="244808003">
          <w:marLeft w:val="0"/>
          <w:marRight w:val="0"/>
          <w:marTop w:val="0"/>
          <w:marBottom w:val="0"/>
          <w:divBdr>
            <w:top w:val="none" w:sz="0" w:space="0" w:color="auto"/>
            <w:left w:val="none" w:sz="0" w:space="0" w:color="auto"/>
            <w:bottom w:val="none" w:sz="0" w:space="0" w:color="auto"/>
            <w:right w:val="none" w:sz="0" w:space="0" w:color="auto"/>
          </w:divBdr>
        </w:div>
      </w:divsChild>
    </w:div>
    <w:div w:id="897783067">
      <w:bodyDiv w:val="1"/>
      <w:marLeft w:val="0"/>
      <w:marRight w:val="0"/>
      <w:marTop w:val="0"/>
      <w:marBottom w:val="0"/>
      <w:divBdr>
        <w:top w:val="none" w:sz="0" w:space="0" w:color="auto"/>
        <w:left w:val="none" w:sz="0" w:space="0" w:color="auto"/>
        <w:bottom w:val="none" w:sz="0" w:space="0" w:color="auto"/>
        <w:right w:val="none" w:sz="0" w:space="0" w:color="auto"/>
      </w:divBdr>
      <w:divsChild>
        <w:div w:id="1554078025">
          <w:marLeft w:val="0"/>
          <w:marRight w:val="0"/>
          <w:marTop w:val="0"/>
          <w:marBottom w:val="0"/>
          <w:divBdr>
            <w:top w:val="none" w:sz="0" w:space="0" w:color="auto"/>
            <w:left w:val="none" w:sz="0" w:space="0" w:color="auto"/>
            <w:bottom w:val="none" w:sz="0" w:space="0" w:color="auto"/>
            <w:right w:val="none" w:sz="0" w:space="0" w:color="auto"/>
          </w:divBdr>
        </w:div>
        <w:div w:id="1534073539">
          <w:marLeft w:val="0"/>
          <w:marRight w:val="0"/>
          <w:marTop w:val="0"/>
          <w:marBottom w:val="0"/>
          <w:divBdr>
            <w:top w:val="none" w:sz="0" w:space="0" w:color="auto"/>
            <w:left w:val="none" w:sz="0" w:space="0" w:color="auto"/>
            <w:bottom w:val="none" w:sz="0" w:space="0" w:color="auto"/>
            <w:right w:val="none" w:sz="0" w:space="0" w:color="auto"/>
          </w:divBdr>
        </w:div>
        <w:div w:id="1265846338">
          <w:marLeft w:val="0"/>
          <w:marRight w:val="0"/>
          <w:marTop w:val="0"/>
          <w:marBottom w:val="0"/>
          <w:divBdr>
            <w:top w:val="none" w:sz="0" w:space="0" w:color="auto"/>
            <w:left w:val="none" w:sz="0" w:space="0" w:color="auto"/>
            <w:bottom w:val="none" w:sz="0" w:space="0" w:color="auto"/>
            <w:right w:val="none" w:sz="0" w:space="0" w:color="auto"/>
          </w:divBdr>
        </w:div>
      </w:divsChild>
    </w:div>
    <w:div w:id="944534236">
      <w:bodyDiv w:val="1"/>
      <w:marLeft w:val="0"/>
      <w:marRight w:val="0"/>
      <w:marTop w:val="0"/>
      <w:marBottom w:val="0"/>
      <w:divBdr>
        <w:top w:val="none" w:sz="0" w:space="0" w:color="auto"/>
        <w:left w:val="none" w:sz="0" w:space="0" w:color="auto"/>
        <w:bottom w:val="none" w:sz="0" w:space="0" w:color="auto"/>
        <w:right w:val="none" w:sz="0" w:space="0" w:color="auto"/>
      </w:divBdr>
      <w:divsChild>
        <w:div w:id="1503546175">
          <w:marLeft w:val="0"/>
          <w:marRight w:val="0"/>
          <w:marTop w:val="0"/>
          <w:marBottom w:val="0"/>
          <w:divBdr>
            <w:top w:val="none" w:sz="0" w:space="0" w:color="auto"/>
            <w:left w:val="none" w:sz="0" w:space="0" w:color="auto"/>
            <w:bottom w:val="none" w:sz="0" w:space="0" w:color="auto"/>
            <w:right w:val="none" w:sz="0" w:space="0" w:color="auto"/>
          </w:divBdr>
        </w:div>
        <w:div w:id="1415855281">
          <w:marLeft w:val="0"/>
          <w:marRight w:val="0"/>
          <w:marTop w:val="0"/>
          <w:marBottom w:val="0"/>
          <w:divBdr>
            <w:top w:val="none" w:sz="0" w:space="0" w:color="auto"/>
            <w:left w:val="none" w:sz="0" w:space="0" w:color="auto"/>
            <w:bottom w:val="none" w:sz="0" w:space="0" w:color="auto"/>
            <w:right w:val="none" w:sz="0" w:space="0" w:color="auto"/>
          </w:divBdr>
        </w:div>
        <w:div w:id="1886329568">
          <w:marLeft w:val="0"/>
          <w:marRight w:val="0"/>
          <w:marTop w:val="0"/>
          <w:marBottom w:val="0"/>
          <w:divBdr>
            <w:top w:val="none" w:sz="0" w:space="0" w:color="auto"/>
            <w:left w:val="none" w:sz="0" w:space="0" w:color="auto"/>
            <w:bottom w:val="none" w:sz="0" w:space="0" w:color="auto"/>
            <w:right w:val="none" w:sz="0" w:space="0" w:color="auto"/>
          </w:divBdr>
        </w:div>
        <w:div w:id="111756364">
          <w:marLeft w:val="0"/>
          <w:marRight w:val="0"/>
          <w:marTop w:val="0"/>
          <w:marBottom w:val="0"/>
          <w:divBdr>
            <w:top w:val="none" w:sz="0" w:space="0" w:color="auto"/>
            <w:left w:val="none" w:sz="0" w:space="0" w:color="auto"/>
            <w:bottom w:val="none" w:sz="0" w:space="0" w:color="auto"/>
            <w:right w:val="none" w:sz="0" w:space="0" w:color="auto"/>
          </w:divBdr>
        </w:div>
        <w:div w:id="866257183">
          <w:marLeft w:val="0"/>
          <w:marRight w:val="0"/>
          <w:marTop w:val="0"/>
          <w:marBottom w:val="0"/>
          <w:divBdr>
            <w:top w:val="none" w:sz="0" w:space="0" w:color="auto"/>
            <w:left w:val="none" w:sz="0" w:space="0" w:color="auto"/>
            <w:bottom w:val="none" w:sz="0" w:space="0" w:color="auto"/>
            <w:right w:val="none" w:sz="0" w:space="0" w:color="auto"/>
          </w:divBdr>
        </w:div>
        <w:div w:id="1844318113">
          <w:marLeft w:val="0"/>
          <w:marRight w:val="0"/>
          <w:marTop w:val="0"/>
          <w:marBottom w:val="0"/>
          <w:divBdr>
            <w:top w:val="none" w:sz="0" w:space="0" w:color="auto"/>
            <w:left w:val="none" w:sz="0" w:space="0" w:color="auto"/>
            <w:bottom w:val="none" w:sz="0" w:space="0" w:color="auto"/>
            <w:right w:val="none" w:sz="0" w:space="0" w:color="auto"/>
          </w:divBdr>
        </w:div>
        <w:div w:id="755706115">
          <w:marLeft w:val="0"/>
          <w:marRight w:val="0"/>
          <w:marTop w:val="0"/>
          <w:marBottom w:val="0"/>
          <w:divBdr>
            <w:top w:val="none" w:sz="0" w:space="0" w:color="auto"/>
            <w:left w:val="none" w:sz="0" w:space="0" w:color="auto"/>
            <w:bottom w:val="none" w:sz="0" w:space="0" w:color="auto"/>
            <w:right w:val="none" w:sz="0" w:space="0" w:color="auto"/>
          </w:divBdr>
        </w:div>
        <w:div w:id="1607230155">
          <w:marLeft w:val="0"/>
          <w:marRight w:val="0"/>
          <w:marTop w:val="0"/>
          <w:marBottom w:val="0"/>
          <w:divBdr>
            <w:top w:val="none" w:sz="0" w:space="0" w:color="auto"/>
            <w:left w:val="none" w:sz="0" w:space="0" w:color="auto"/>
            <w:bottom w:val="none" w:sz="0" w:space="0" w:color="auto"/>
            <w:right w:val="none" w:sz="0" w:space="0" w:color="auto"/>
          </w:divBdr>
        </w:div>
        <w:div w:id="1009482596">
          <w:marLeft w:val="0"/>
          <w:marRight w:val="0"/>
          <w:marTop w:val="0"/>
          <w:marBottom w:val="0"/>
          <w:divBdr>
            <w:top w:val="none" w:sz="0" w:space="0" w:color="auto"/>
            <w:left w:val="none" w:sz="0" w:space="0" w:color="auto"/>
            <w:bottom w:val="none" w:sz="0" w:space="0" w:color="auto"/>
            <w:right w:val="none" w:sz="0" w:space="0" w:color="auto"/>
          </w:divBdr>
        </w:div>
        <w:div w:id="1181814447">
          <w:marLeft w:val="0"/>
          <w:marRight w:val="0"/>
          <w:marTop w:val="0"/>
          <w:marBottom w:val="0"/>
          <w:divBdr>
            <w:top w:val="none" w:sz="0" w:space="0" w:color="auto"/>
            <w:left w:val="none" w:sz="0" w:space="0" w:color="auto"/>
            <w:bottom w:val="none" w:sz="0" w:space="0" w:color="auto"/>
            <w:right w:val="none" w:sz="0" w:space="0" w:color="auto"/>
          </w:divBdr>
        </w:div>
        <w:div w:id="1615866833">
          <w:marLeft w:val="0"/>
          <w:marRight w:val="0"/>
          <w:marTop w:val="0"/>
          <w:marBottom w:val="0"/>
          <w:divBdr>
            <w:top w:val="none" w:sz="0" w:space="0" w:color="auto"/>
            <w:left w:val="none" w:sz="0" w:space="0" w:color="auto"/>
            <w:bottom w:val="none" w:sz="0" w:space="0" w:color="auto"/>
            <w:right w:val="none" w:sz="0" w:space="0" w:color="auto"/>
          </w:divBdr>
        </w:div>
        <w:div w:id="65347120">
          <w:marLeft w:val="0"/>
          <w:marRight w:val="0"/>
          <w:marTop w:val="0"/>
          <w:marBottom w:val="0"/>
          <w:divBdr>
            <w:top w:val="none" w:sz="0" w:space="0" w:color="auto"/>
            <w:left w:val="none" w:sz="0" w:space="0" w:color="auto"/>
            <w:bottom w:val="none" w:sz="0" w:space="0" w:color="auto"/>
            <w:right w:val="none" w:sz="0" w:space="0" w:color="auto"/>
          </w:divBdr>
        </w:div>
        <w:div w:id="917716050">
          <w:marLeft w:val="0"/>
          <w:marRight w:val="0"/>
          <w:marTop w:val="0"/>
          <w:marBottom w:val="0"/>
          <w:divBdr>
            <w:top w:val="none" w:sz="0" w:space="0" w:color="auto"/>
            <w:left w:val="none" w:sz="0" w:space="0" w:color="auto"/>
            <w:bottom w:val="none" w:sz="0" w:space="0" w:color="auto"/>
            <w:right w:val="none" w:sz="0" w:space="0" w:color="auto"/>
          </w:divBdr>
        </w:div>
      </w:divsChild>
    </w:div>
    <w:div w:id="1360548469">
      <w:bodyDiv w:val="1"/>
      <w:marLeft w:val="0"/>
      <w:marRight w:val="0"/>
      <w:marTop w:val="0"/>
      <w:marBottom w:val="0"/>
      <w:divBdr>
        <w:top w:val="none" w:sz="0" w:space="0" w:color="auto"/>
        <w:left w:val="none" w:sz="0" w:space="0" w:color="auto"/>
        <w:bottom w:val="none" w:sz="0" w:space="0" w:color="auto"/>
        <w:right w:val="none" w:sz="0" w:space="0" w:color="auto"/>
      </w:divBdr>
      <w:divsChild>
        <w:div w:id="1831824771">
          <w:marLeft w:val="0"/>
          <w:marRight w:val="0"/>
          <w:marTop w:val="0"/>
          <w:marBottom w:val="0"/>
          <w:divBdr>
            <w:top w:val="none" w:sz="0" w:space="0" w:color="auto"/>
            <w:left w:val="none" w:sz="0" w:space="0" w:color="auto"/>
            <w:bottom w:val="none" w:sz="0" w:space="0" w:color="auto"/>
            <w:right w:val="none" w:sz="0" w:space="0" w:color="auto"/>
          </w:divBdr>
        </w:div>
        <w:div w:id="1439838018">
          <w:marLeft w:val="0"/>
          <w:marRight w:val="0"/>
          <w:marTop w:val="0"/>
          <w:marBottom w:val="0"/>
          <w:divBdr>
            <w:top w:val="none" w:sz="0" w:space="0" w:color="auto"/>
            <w:left w:val="none" w:sz="0" w:space="0" w:color="auto"/>
            <w:bottom w:val="none" w:sz="0" w:space="0" w:color="auto"/>
            <w:right w:val="none" w:sz="0" w:space="0" w:color="auto"/>
          </w:divBdr>
        </w:div>
        <w:div w:id="23527758">
          <w:marLeft w:val="0"/>
          <w:marRight w:val="0"/>
          <w:marTop w:val="0"/>
          <w:marBottom w:val="0"/>
          <w:divBdr>
            <w:top w:val="none" w:sz="0" w:space="0" w:color="auto"/>
            <w:left w:val="none" w:sz="0" w:space="0" w:color="auto"/>
            <w:bottom w:val="none" w:sz="0" w:space="0" w:color="auto"/>
            <w:right w:val="none" w:sz="0" w:space="0" w:color="auto"/>
          </w:divBdr>
        </w:div>
        <w:div w:id="298917773">
          <w:marLeft w:val="0"/>
          <w:marRight w:val="0"/>
          <w:marTop w:val="0"/>
          <w:marBottom w:val="0"/>
          <w:divBdr>
            <w:top w:val="none" w:sz="0" w:space="0" w:color="auto"/>
            <w:left w:val="none" w:sz="0" w:space="0" w:color="auto"/>
            <w:bottom w:val="none" w:sz="0" w:space="0" w:color="auto"/>
            <w:right w:val="none" w:sz="0" w:space="0" w:color="auto"/>
          </w:divBdr>
        </w:div>
        <w:div w:id="41177582">
          <w:marLeft w:val="0"/>
          <w:marRight w:val="0"/>
          <w:marTop w:val="0"/>
          <w:marBottom w:val="0"/>
          <w:divBdr>
            <w:top w:val="none" w:sz="0" w:space="0" w:color="auto"/>
            <w:left w:val="none" w:sz="0" w:space="0" w:color="auto"/>
            <w:bottom w:val="none" w:sz="0" w:space="0" w:color="auto"/>
            <w:right w:val="none" w:sz="0" w:space="0" w:color="auto"/>
          </w:divBdr>
        </w:div>
        <w:div w:id="1177035656">
          <w:marLeft w:val="0"/>
          <w:marRight w:val="0"/>
          <w:marTop w:val="0"/>
          <w:marBottom w:val="0"/>
          <w:divBdr>
            <w:top w:val="none" w:sz="0" w:space="0" w:color="auto"/>
            <w:left w:val="none" w:sz="0" w:space="0" w:color="auto"/>
            <w:bottom w:val="none" w:sz="0" w:space="0" w:color="auto"/>
            <w:right w:val="none" w:sz="0" w:space="0" w:color="auto"/>
          </w:divBdr>
        </w:div>
        <w:div w:id="687752462">
          <w:marLeft w:val="0"/>
          <w:marRight w:val="0"/>
          <w:marTop w:val="0"/>
          <w:marBottom w:val="0"/>
          <w:divBdr>
            <w:top w:val="none" w:sz="0" w:space="0" w:color="auto"/>
            <w:left w:val="none" w:sz="0" w:space="0" w:color="auto"/>
            <w:bottom w:val="none" w:sz="0" w:space="0" w:color="auto"/>
            <w:right w:val="none" w:sz="0" w:space="0" w:color="auto"/>
          </w:divBdr>
        </w:div>
        <w:div w:id="1003245704">
          <w:marLeft w:val="0"/>
          <w:marRight w:val="0"/>
          <w:marTop w:val="0"/>
          <w:marBottom w:val="0"/>
          <w:divBdr>
            <w:top w:val="none" w:sz="0" w:space="0" w:color="auto"/>
            <w:left w:val="none" w:sz="0" w:space="0" w:color="auto"/>
            <w:bottom w:val="none" w:sz="0" w:space="0" w:color="auto"/>
            <w:right w:val="none" w:sz="0" w:space="0" w:color="auto"/>
          </w:divBdr>
        </w:div>
        <w:div w:id="119810590">
          <w:marLeft w:val="0"/>
          <w:marRight w:val="0"/>
          <w:marTop w:val="0"/>
          <w:marBottom w:val="0"/>
          <w:divBdr>
            <w:top w:val="none" w:sz="0" w:space="0" w:color="auto"/>
            <w:left w:val="none" w:sz="0" w:space="0" w:color="auto"/>
            <w:bottom w:val="none" w:sz="0" w:space="0" w:color="auto"/>
            <w:right w:val="none" w:sz="0" w:space="0" w:color="auto"/>
          </w:divBdr>
        </w:div>
        <w:div w:id="1412846597">
          <w:marLeft w:val="0"/>
          <w:marRight w:val="0"/>
          <w:marTop w:val="0"/>
          <w:marBottom w:val="0"/>
          <w:divBdr>
            <w:top w:val="none" w:sz="0" w:space="0" w:color="auto"/>
            <w:left w:val="none" w:sz="0" w:space="0" w:color="auto"/>
            <w:bottom w:val="none" w:sz="0" w:space="0" w:color="auto"/>
            <w:right w:val="none" w:sz="0" w:space="0" w:color="auto"/>
          </w:divBdr>
        </w:div>
        <w:div w:id="1423642537">
          <w:marLeft w:val="0"/>
          <w:marRight w:val="0"/>
          <w:marTop w:val="0"/>
          <w:marBottom w:val="0"/>
          <w:divBdr>
            <w:top w:val="none" w:sz="0" w:space="0" w:color="auto"/>
            <w:left w:val="none" w:sz="0" w:space="0" w:color="auto"/>
            <w:bottom w:val="none" w:sz="0" w:space="0" w:color="auto"/>
            <w:right w:val="none" w:sz="0" w:space="0" w:color="auto"/>
          </w:divBdr>
        </w:div>
        <w:div w:id="1597401966">
          <w:marLeft w:val="0"/>
          <w:marRight w:val="0"/>
          <w:marTop w:val="0"/>
          <w:marBottom w:val="0"/>
          <w:divBdr>
            <w:top w:val="none" w:sz="0" w:space="0" w:color="auto"/>
            <w:left w:val="none" w:sz="0" w:space="0" w:color="auto"/>
            <w:bottom w:val="none" w:sz="0" w:space="0" w:color="auto"/>
            <w:right w:val="none" w:sz="0" w:space="0" w:color="auto"/>
          </w:divBdr>
        </w:div>
        <w:div w:id="2117172181">
          <w:marLeft w:val="0"/>
          <w:marRight w:val="0"/>
          <w:marTop w:val="0"/>
          <w:marBottom w:val="0"/>
          <w:divBdr>
            <w:top w:val="none" w:sz="0" w:space="0" w:color="auto"/>
            <w:left w:val="none" w:sz="0" w:space="0" w:color="auto"/>
            <w:bottom w:val="none" w:sz="0" w:space="0" w:color="auto"/>
            <w:right w:val="none" w:sz="0" w:space="0" w:color="auto"/>
          </w:divBdr>
        </w:div>
        <w:div w:id="1453286786">
          <w:marLeft w:val="0"/>
          <w:marRight w:val="0"/>
          <w:marTop w:val="0"/>
          <w:marBottom w:val="0"/>
          <w:divBdr>
            <w:top w:val="none" w:sz="0" w:space="0" w:color="auto"/>
            <w:left w:val="none" w:sz="0" w:space="0" w:color="auto"/>
            <w:bottom w:val="none" w:sz="0" w:space="0" w:color="auto"/>
            <w:right w:val="none" w:sz="0" w:space="0" w:color="auto"/>
          </w:divBdr>
        </w:div>
        <w:div w:id="1697848699">
          <w:marLeft w:val="0"/>
          <w:marRight w:val="0"/>
          <w:marTop w:val="0"/>
          <w:marBottom w:val="0"/>
          <w:divBdr>
            <w:top w:val="none" w:sz="0" w:space="0" w:color="auto"/>
            <w:left w:val="none" w:sz="0" w:space="0" w:color="auto"/>
            <w:bottom w:val="none" w:sz="0" w:space="0" w:color="auto"/>
            <w:right w:val="none" w:sz="0" w:space="0" w:color="auto"/>
          </w:divBdr>
        </w:div>
        <w:div w:id="374473933">
          <w:marLeft w:val="0"/>
          <w:marRight w:val="0"/>
          <w:marTop w:val="0"/>
          <w:marBottom w:val="0"/>
          <w:divBdr>
            <w:top w:val="none" w:sz="0" w:space="0" w:color="auto"/>
            <w:left w:val="none" w:sz="0" w:space="0" w:color="auto"/>
            <w:bottom w:val="none" w:sz="0" w:space="0" w:color="auto"/>
            <w:right w:val="none" w:sz="0" w:space="0" w:color="auto"/>
          </w:divBdr>
        </w:div>
        <w:div w:id="1197505386">
          <w:marLeft w:val="0"/>
          <w:marRight w:val="0"/>
          <w:marTop w:val="0"/>
          <w:marBottom w:val="0"/>
          <w:divBdr>
            <w:top w:val="none" w:sz="0" w:space="0" w:color="auto"/>
            <w:left w:val="none" w:sz="0" w:space="0" w:color="auto"/>
            <w:bottom w:val="none" w:sz="0" w:space="0" w:color="auto"/>
            <w:right w:val="none" w:sz="0" w:space="0" w:color="auto"/>
          </w:divBdr>
        </w:div>
        <w:div w:id="782387457">
          <w:marLeft w:val="0"/>
          <w:marRight w:val="0"/>
          <w:marTop w:val="0"/>
          <w:marBottom w:val="0"/>
          <w:divBdr>
            <w:top w:val="none" w:sz="0" w:space="0" w:color="auto"/>
            <w:left w:val="none" w:sz="0" w:space="0" w:color="auto"/>
            <w:bottom w:val="none" w:sz="0" w:space="0" w:color="auto"/>
            <w:right w:val="none" w:sz="0" w:space="0" w:color="auto"/>
          </w:divBdr>
        </w:div>
        <w:div w:id="1036663037">
          <w:marLeft w:val="0"/>
          <w:marRight w:val="0"/>
          <w:marTop w:val="0"/>
          <w:marBottom w:val="0"/>
          <w:divBdr>
            <w:top w:val="none" w:sz="0" w:space="0" w:color="auto"/>
            <w:left w:val="none" w:sz="0" w:space="0" w:color="auto"/>
            <w:bottom w:val="none" w:sz="0" w:space="0" w:color="auto"/>
            <w:right w:val="none" w:sz="0" w:space="0" w:color="auto"/>
          </w:divBdr>
        </w:div>
        <w:div w:id="1621373521">
          <w:marLeft w:val="0"/>
          <w:marRight w:val="0"/>
          <w:marTop w:val="0"/>
          <w:marBottom w:val="0"/>
          <w:divBdr>
            <w:top w:val="none" w:sz="0" w:space="0" w:color="auto"/>
            <w:left w:val="none" w:sz="0" w:space="0" w:color="auto"/>
            <w:bottom w:val="none" w:sz="0" w:space="0" w:color="auto"/>
            <w:right w:val="none" w:sz="0" w:space="0" w:color="auto"/>
          </w:divBdr>
        </w:div>
        <w:div w:id="1427578870">
          <w:marLeft w:val="0"/>
          <w:marRight w:val="0"/>
          <w:marTop w:val="0"/>
          <w:marBottom w:val="0"/>
          <w:divBdr>
            <w:top w:val="none" w:sz="0" w:space="0" w:color="auto"/>
            <w:left w:val="none" w:sz="0" w:space="0" w:color="auto"/>
            <w:bottom w:val="none" w:sz="0" w:space="0" w:color="auto"/>
            <w:right w:val="none" w:sz="0" w:space="0" w:color="auto"/>
          </w:divBdr>
        </w:div>
        <w:div w:id="754321666">
          <w:marLeft w:val="0"/>
          <w:marRight w:val="0"/>
          <w:marTop w:val="0"/>
          <w:marBottom w:val="0"/>
          <w:divBdr>
            <w:top w:val="none" w:sz="0" w:space="0" w:color="auto"/>
            <w:left w:val="none" w:sz="0" w:space="0" w:color="auto"/>
            <w:bottom w:val="none" w:sz="0" w:space="0" w:color="auto"/>
            <w:right w:val="none" w:sz="0" w:space="0" w:color="auto"/>
          </w:divBdr>
        </w:div>
        <w:div w:id="410276891">
          <w:marLeft w:val="0"/>
          <w:marRight w:val="0"/>
          <w:marTop w:val="0"/>
          <w:marBottom w:val="0"/>
          <w:divBdr>
            <w:top w:val="none" w:sz="0" w:space="0" w:color="auto"/>
            <w:left w:val="none" w:sz="0" w:space="0" w:color="auto"/>
            <w:bottom w:val="none" w:sz="0" w:space="0" w:color="auto"/>
            <w:right w:val="none" w:sz="0" w:space="0" w:color="auto"/>
          </w:divBdr>
        </w:div>
        <w:div w:id="848174956">
          <w:marLeft w:val="0"/>
          <w:marRight w:val="0"/>
          <w:marTop w:val="0"/>
          <w:marBottom w:val="0"/>
          <w:divBdr>
            <w:top w:val="none" w:sz="0" w:space="0" w:color="auto"/>
            <w:left w:val="none" w:sz="0" w:space="0" w:color="auto"/>
            <w:bottom w:val="none" w:sz="0" w:space="0" w:color="auto"/>
            <w:right w:val="none" w:sz="0" w:space="0" w:color="auto"/>
          </w:divBdr>
        </w:div>
        <w:div w:id="179054281">
          <w:marLeft w:val="0"/>
          <w:marRight w:val="0"/>
          <w:marTop w:val="0"/>
          <w:marBottom w:val="0"/>
          <w:divBdr>
            <w:top w:val="none" w:sz="0" w:space="0" w:color="auto"/>
            <w:left w:val="none" w:sz="0" w:space="0" w:color="auto"/>
            <w:bottom w:val="none" w:sz="0" w:space="0" w:color="auto"/>
            <w:right w:val="none" w:sz="0" w:space="0" w:color="auto"/>
          </w:divBdr>
        </w:div>
        <w:div w:id="34238860">
          <w:marLeft w:val="0"/>
          <w:marRight w:val="0"/>
          <w:marTop w:val="0"/>
          <w:marBottom w:val="0"/>
          <w:divBdr>
            <w:top w:val="none" w:sz="0" w:space="0" w:color="auto"/>
            <w:left w:val="none" w:sz="0" w:space="0" w:color="auto"/>
            <w:bottom w:val="none" w:sz="0" w:space="0" w:color="auto"/>
            <w:right w:val="none" w:sz="0" w:space="0" w:color="auto"/>
          </w:divBdr>
        </w:div>
        <w:div w:id="666789388">
          <w:marLeft w:val="0"/>
          <w:marRight w:val="0"/>
          <w:marTop w:val="0"/>
          <w:marBottom w:val="0"/>
          <w:divBdr>
            <w:top w:val="none" w:sz="0" w:space="0" w:color="auto"/>
            <w:left w:val="none" w:sz="0" w:space="0" w:color="auto"/>
            <w:bottom w:val="none" w:sz="0" w:space="0" w:color="auto"/>
            <w:right w:val="none" w:sz="0" w:space="0" w:color="auto"/>
          </w:divBdr>
        </w:div>
        <w:div w:id="155924646">
          <w:marLeft w:val="0"/>
          <w:marRight w:val="0"/>
          <w:marTop w:val="0"/>
          <w:marBottom w:val="0"/>
          <w:divBdr>
            <w:top w:val="none" w:sz="0" w:space="0" w:color="auto"/>
            <w:left w:val="none" w:sz="0" w:space="0" w:color="auto"/>
            <w:bottom w:val="none" w:sz="0" w:space="0" w:color="auto"/>
            <w:right w:val="none" w:sz="0" w:space="0" w:color="auto"/>
          </w:divBdr>
        </w:div>
      </w:divsChild>
    </w:div>
    <w:div w:id="1407067894">
      <w:bodyDiv w:val="1"/>
      <w:marLeft w:val="0"/>
      <w:marRight w:val="0"/>
      <w:marTop w:val="0"/>
      <w:marBottom w:val="0"/>
      <w:divBdr>
        <w:top w:val="none" w:sz="0" w:space="0" w:color="auto"/>
        <w:left w:val="none" w:sz="0" w:space="0" w:color="auto"/>
        <w:bottom w:val="none" w:sz="0" w:space="0" w:color="auto"/>
        <w:right w:val="none" w:sz="0" w:space="0" w:color="auto"/>
      </w:divBdr>
      <w:divsChild>
        <w:div w:id="336080888">
          <w:marLeft w:val="0"/>
          <w:marRight w:val="0"/>
          <w:marTop w:val="0"/>
          <w:marBottom w:val="0"/>
          <w:divBdr>
            <w:top w:val="none" w:sz="0" w:space="0" w:color="auto"/>
            <w:left w:val="none" w:sz="0" w:space="0" w:color="auto"/>
            <w:bottom w:val="none" w:sz="0" w:space="0" w:color="auto"/>
            <w:right w:val="none" w:sz="0" w:space="0" w:color="auto"/>
          </w:divBdr>
        </w:div>
        <w:div w:id="1422485247">
          <w:marLeft w:val="0"/>
          <w:marRight w:val="0"/>
          <w:marTop w:val="0"/>
          <w:marBottom w:val="0"/>
          <w:divBdr>
            <w:top w:val="none" w:sz="0" w:space="0" w:color="auto"/>
            <w:left w:val="none" w:sz="0" w:space="0" w:color="auto"/>
            <w:bottom w:val="none" w:sz="0" w:space="0" w:color="auto"/>
            <w:right w:val="none" w:sz="0" w:space="0" w:color="auto"/>
          </w:divBdr>
        </w:div>
        <w:div w:id="1848252686">
          <w:marLeft w:val="0"/>
          <w:marRight w:val="0"/>
          <w:marTop w:val="0"/>
          <w:marBottom w:val="0"/>
          <w:divBdr>
            <w:top w:val="none" w:sz="0" w:space="0" w:color="auto"/>
            <w:left w:val="none" w:sz="0" w:space="0" w:color="auto"/>
            <w:bottom w:val="none" w:sz="0" w:space="0" w:color="auto"/>
            <w:right w:val="none" w:sz="0" w:space="0" w:color="auto"/>
          </w:divBdr>
        </w:div>
        <w:div w:id="803078885">
          <w:marLeft w:val="0"/>
          <w:marRight w:val="0"/>
          <w:marTop w:val="0"/>
          <w:marBottom w:val="0"/>
          <w:divBdr>
            <w:top w:val="none" w:sz="0" w:space="0" w:color="auto"/>
            <w:left w:val="none" w:sz="0" w:space="0" w:color="auto"/>
            <w:bottom w:val="none" w:sz="0" w:space="0" w:color="auto"/>
            <w:right w:val="none" w:sz="0" w:space="0" w:color="auto"/>
          </w:divBdr>
        </w:div>
        <w:div w:id="543717402">
          <w:marLeft w:val="0"/>
          <w:marRight w:val="0"/>
          <w:marTop w:val="0"/>
          <w:marBottom w:val="0"/>
          <w:divBdr>
            <w:top w:val="none" w:sz="0" w:space="0" w:color="auto"/>
            <w:left w:val="none" w:sz="0" w:space="0" w:color="auto"/>
            <w:bottom w:val="none" w:sz="0" w:space="0" w:color="auto"/>
            <w:right w:val="none" w:sz="0" w:space="0" w:color="auto"/>
          </w:divBdr>
        </w:div>
        <w:div w:id="882714601">
          <w:marLeft w:val="0"/>
          <w:marRight w:val="0"/>
          <w:marTop w:val="0"/>
          <w:marBottom w:val="0"/>
          <w:divBdr>
            <w:top w:val="none" w:sz="0" w:space="0" w:color="auto"/>
            <w:left w:val="none" w:sz="0" w:space="0" w:color="auto"/>
            <w:bottom w:val="none" w:sz="0" w:space="0" w:color="auto"/>
            <w:right w:val="none" w:sz="0" w:space="0" w:color="auto"/>
          </w:divBdr>
        </w:div>
        <w:div w:id="818496899">
          <w:marLeft w:val="0"/>
          <w:marRight w:val="0"/>
          <w:marTop w:val="0"/>
          <w:marBottom w:val="0"/>
          <w:divBdr>
            <w:top w:val="none" w:sz="0" w:space="0" w:color="auto"/>
            <w:left w:val="none" w:sz="0" w:space="0" w:color="auto"/>
            <w:bottom w:val="none" w:sz="0" w:space="0" w:color="auto"/>
            <w:right w:val="none" w:sz="0" w:space="0" w:color="auto"/>
          </w:divBdr>
        </w:div>
        <w:div w:id="1177307784">
          <w:marLeft w:val="0"/>
          <w:marRight w:val="0"/>
          <w:marTop w:val="0"/>
          <w:marBottom w:val="0"/>
          <w:divBdr>
            <w:top w:val="none" w:sz="0" w:space="0" w:color="auto"/>
            <w:left w:val="none" w:sz="0" w:space="0" w:color="auto"/>
            <w:bottom w:val="none" w:sz="0" w:space="0" w:color="auto"/>
            <w:right w:val="none" w:sz="0" w:space="0" w:color="auto"/>
          </w:divBdr>
        </w:div>
      </w:divsChild>
    </w:div>
    <w:div w:id="1465461156">
      <w:bodyDiv w:val="1"/>
      <w:marLeft w:val="0"/>
      <w:marRight w:val="0"/>
      <w:marTop w:val="0"/>
      <w:marBottom w:val="0"/>
      <w:divBdr>
        <w:top w:val="none" w:sz="0" w:space="0" w:color="auto"/>
        <w:left w:val="none" w:sz="0" w:space="0" w:color="auto"/>
        <w:bottom w:val="none" w:sz="0" w:space="0" w:color="auto"/>
        <w:right w:val="none" w:sz="0" w:space="0" w:color="auto"/>
      </w:divBdr>
      <w:divsChild>
        <w:div w:id="1461998042">
          <w:marLeft w:val="0"/>
          <w:marRight w:val="0"/>
          <w:marTop w:val="0"/>
          <w:marBottom w:val="0"/>
          <w:divBdr>
            <w:top w:val="none" w:sz="0" w:space="0" w:color="auto"/>
            <w:left w:val="none" w:sz="0" w:space="0" w:color="auto"/>
            <w:bottom w:val="none" w:sz="0" w:space="0" w:color="auto"/>
            <w:right w:val="none" w:sz="0" w:space="0" w:color="auto"/>
          </w:divBdr>
        </w:div>
        <w:div w:id="787821520">
          <w:marLeft w:val="0"/>
          <w:marRight w:val="0"/>
          <w:marTop w:val="0"/>
          <w:marBottom w:val="0"/>
          <w:divBdr>
            <w:top w:val="none" w:sz="0" w:space="0" w:color="auto"/>
            <w:left w:val="none" w:sz="0" w:space="0" w:color="auto"/>
            <w:bottom w:val="none" w:sz="0" w:space="0" w:color="auto"/>
            <w:right w:val="none" w:sz="0" w:space="0" w:color="auto"/>
          </w:divBdr>
        </w:div>
        <w:div w:id="923759448">
          <w:marLeft w:val="0"/>
          <w:marRight w:val="0"/>
          <w:marTop w:val="0"/>
          <w:marBottom w:val="0"/>
          <w:divBdr>
            <w:top w:val="none" w:sz="0" w:space="0" w:color="auto"/>
            <w:left w:val="none" w:sz="0" w:space="0" w:color="auto"/>
            <w:bottom w:val="none" w:sz="0" w:space="0" w:color="auto"/>
            <w:right w:val="none" w:sz="0" w:space="0" w:color="auto"/>
          </w:divBdr>
        </w:div>
        <w:div w:id="651176601">
          <w:marLeft w:val="0"/>
          <w:marRight w:val="0"/>
          <w:marTop w:val="0"/>
          <w:marBottom w:val="0"/>
          <w:divBdr>
            <w:top w:val="none" w:sz="0" w:space="0" w:color="auto"/>
            <w:left w:val="none" w:sz="0" w:space="0" w:color="auto"/>
            <w:bottom w:val="none" w:sz="0" w:space="0" w:color="auto"/>
            <w:right w:val="none" w:sz="0" w:space="0" w:color="auto"/>
          </w:divBdr>
        </w:div>
        <w:div w:id="1429888122">
          <w:marLeft w:val="0"/>
          <w:marRight w:val="0"/>
          <w:marTop w:val="0"/>
          <w:marBottom w:val="0"/>
          <w:divBdr>
            <w:top w:val="none" w:sz="0" w:space="0" w:color="auto"/>
            <w:left w:val="none" w:sz="0" w:space="0" w:color="auto"/>
            <w:bottom w:val="none" w:sz="0" w:space="0" w:color="auto"/>
            <w:right w:val="none" w:sz="0" w:space="0" w:color="auto"/>
          </w:divBdr>
        </w:div>
      </w:divsChild>
    </w:div>
    <w:div w:id="1566333391">
      <w:bodyDiv w:val="1"/>
      <w:marLeft w:val="0"/>
      <w:marRight w:val="0"/>
      <w:marTop w:val="0"/>
      <w:marBottom w:val="0"/>
      <w:divBdr>
        <w:top w:val="none" w:sz="0" w:space="0" w:color="auto"/>
        <w:left w:val="none" w:sz="0" w:space="0" w:color="auto"/>
        <w:bottom w:val="none" w:sz="0" w:space="0" w:color="auto"/>
        <w:right w:val="none" w:sz="0" w:space="0" w:color="auto"/>
      </w:divBdr>
      <w:divsChild>
        <w:div w:id="1870484114">
          <w:marLeft w:val="0"/>
          <w:marRight w:val="0"/>
          <w:marTop w:val="0"/>
          <w:marBottom w:val="0"/>
          <w:divBdr>
            <w:top w:val="none" w:sz="0" w:space="0" w:color="auto"/>
            <w:left w:val="none" w:sz="0" w:space="0" w:color="auto"/>
            <w:bottom w:val="none" w:sz="0" w:space="0" w:color="auto"/>
            <w:right w:val="none" w:sz="0" w:space="0" w:color="auto"/>
          </w:divBdr>
        </w:div>
        <w:div w:id="972489992">
          <w:marLeft w:val="0"/>
          <w:marRight w:val="0"/>
          <w:marTop w:val="0"/>
          <w:marBottom w:val="0"/>
          <w:divBdr>
            <w:top w:val="none" w:sz="0" w:space="0" w:color="auto"/>
            <w:left w:val="none" w:sz="0" w:space="0" w:color="auto"/>
            <w:bottom w:val="none" w:sz="0" w:space="0" w:color="auto"/>
            <w:right w:val="none" w:sz="0" w:space="0" w:color="auto"/>
          </w:divBdr>
        </w:div>
        <w:div w:id="446319260">
          <w:marLeft w:val="0"/>
          <w:marRight w:val="0"/>
          <w:marTop w:val="0"/>
          <w:marBottom w:val="0"/>
          <w:divBdr>
            <w:top w:val="none" w:sz="0" w:space="0" w:color="auto"/>
            <w:left w:val="none" w:sz="0" w:space="0" w:color="auto"/>
            <w:bottom w:val="none" w:sz="0" w:space="0" w:color="auto"/>
            <w:right w:val="none" w:sz="0" w:space="0" w:color="auto"/>
          </w:divBdr>
        </w:div>
        <w:div w:id="1556578250">
          <w:marLeft w:val="0"/>
          <w:marRight w:val="0"/>
          <w:marTop w:val="0"/>
          <w:marBottom w:val="0"/>
          <w:divBdr>
            <w:top w:val="none" w:sz="0" w:space="0" w:color="auto"/>
            <w:left w:val="none" w:sz="0" w:space="0" w:color="auto"/>
            <w:bottom w:val="none" w:sz="0" w:space="0" w:color="auto"/>
            <w:right w:val="none" w:sz="0" w:space="0" w:color="auto"/>
          </w:divBdr>
        </w:div>
        <w:div w:id="105272435">
          <w:marLeft w:val="0"/>
          <w:marRight w:val="0"/>
          <w:marTop w:val="0"/>
          <w:marBottom w:val="0"/>
          <w:divBdr>
            <w:top w:val="none" w:sz="0" w:space="0" w:color="auto"/>
            <w:left w:val="none" w:sz="0" w:space="0" w:color="auto"/>
            <w:bottom w:val="none" w:sz="0" w:space="0" w:color="auto"/>
            <w:right w:val="none" w:sz="0" w:space="0" w:color="auto"/>
          </w:divBdr>
        </w:div>
        <w:div w:id="1804423920">
          <w:marLeft w:val="0"/>
          <w:marRight w:val="0"/>
          <w:marTop w:val="0"/>
          <w:marBottom w:val="0"/>
          <w:divBdr>
            <w:top w:val="none" w:sz="0" w:space="0" w:color="auto"/>
            <w:left w:val="none" w:sz="0" w:space="0" w:color="auto"/>
            <w:bottom w:val="none" w:sz="0" w:space="0" w:color="auto"/>
            <w:right w:val="none" w:sz="0" w:space="0" w:color="auto"/>
          </w:divBdr>
        </w:div>
        <w:div w:id="1867601753">
          <w:marLeft w:val="0"/>
          <w:marRight w:val="0"/>
          <w:marTop w:val="0"/>
          <w:marBottom w:val="0"/>
          <w:divBdr>
            <w:top w:val="none" w:sz="0" w:space="0" w:color="auto"/>
            <w:left w:val="none" w:sz="0" w:space="0" w:color="auto"/>
            <w:bottom w:val="none" w:sz="0" w:space="0" w:color="auto"/>
            <w:right w:val="none" w:sz="0" w:space="0" w:color="auto"/>
          </w:divBdr>
        </w:div>
        <w:div w:id="19942048">
          <w:marLeft w:val="0"/>
          <w:marRight w:val="0"/>
          <w:marTop w:val="0"/>
          <w:marBottom w:val="0"/>
          <w:divBdr>
            <w:top w:val="none" w:sz="0" w:space="0" w:color="auto"/>
            <w:left w:val="none" w:sz="0" w:space="0" w:color="auto"/>
            <w:bottom w:val="none" w:sz="0" w:space="0" w:color="auto"/>
            <w:right w:val="none" w:sz="0" w:space="0" w:color="auto"/>
          </w:divBdr>
        </w:div>
        <w:div w:id="60834211">
          <w:marLeft w:val="0"/>
          <w:marRight w:val="0"/>
          <w:marTop w:val="0"/>
          <w:marBottom w:val="0"/>
          <w:divBdr>
            <w:top w:val="none" w:sz="0" w:space="0" w:color="auto"/>
            <w:left w:val="none" w:sz="0" w:space="0" w:color="auto"/>
            <w:bottom w:val="none" w:sz="0" w:space="0" w:color="auto"/>
            <w:right w:val="none" w:sz="0" w:space="0" w:color="auto"/>
          </w:divBdr>
        </w:div>
        <w:div w:id="750732823">
          <w:marLeft w:val="0"/>
          <w:marRight w:val="0"/>
          <w:marTop w:val="0"/>
          <w:marBottom w:val="0"/>
          <w:divBdr>
            <w:top w:val="none" w:sz="0" w:space="0" w:color="auto"/>
            <w:left w:val="none" w:sz="0" w:space="0" w:color="auto"/>
            <w:bottom w:val="none" w:sz="0" w:space="0" w:color="auto"/>
            <w:right w:val="none" w:sz="0" w:space="0" w:color="auto"/>
          </w:divBdr>
        </w:div>
        <w:div w:id="2072069890">
          <w:marLeft w:val="0"/>
          <w:marRight w:val="0"/>
          <w:marTop w:val="0"/>
          <w:marBottom w:val="0"/>
          <w:divBdr>
            <w:top w:val="none" w:sz="0" w:space="0" w:color="auto"/>
            <w:left w:val="none" w:sz="0" w:space="0" w:color="auto"/>
            <w:bottom w:val="none" w:sz="0" w:space="0" w:color="auto"/>
            <w:right w:val="none" w:sz="0" w:space="0" w:color="auto"/>
          </w:divBdr>
        </w:div>
        <w:div w:id="712998134">
          <w:marLeft w:val="0"/>
          <w:marRight w:val="0"/>
          <w:marTop w:val="0"/>
          <w:marBottom w:val="0"/>
          <w:divBdr>
            <w:top w:val="none" w:sz="0" w:space="0" w:color="auto"/>
            <w:left w:val="none" w:sz="0" w:space="0" w:color="auto"/>
            <w:bottom w:val="none" w:sz="0" w:space="0" w:color="auto"/>
            <w:right w:val="none" w:sz="0" w:space="0" w:color="auto"/>
          </w:divBdr>
        </w:div>
        <w:div w:id="333654129">
          <w:marLeft w:val="0"/>
          <w:marRight w:val="0"/>
          <w:marTop w:val="0"/>
          <w:marBottom w:val="0"/>
          <w:divBdr>
            <w:top w:val="none" w:sz="0" w:space="0" w:color="auto"/>
            <w:left w:val="none" w:sz="0" w:space="0" w:color="auto"/>
            <w:bottom w:val="none" w:sz="0" w:space="0" w:color="auto"/>
            <w:right w:val="none" w:sz="0" w:space="0" w:color="auto"/>
          </w:divBdr>
        </w:div>
        <w:div w:id="75447256">
          <w:marLeft w:val="0"/>
          <w:marRight w:val="0"/>
          <w:marTop w:val="0"/>
          <w:marBottom w:val="0"/>
          <w:divBdr>
            <w:top w:val="none" w:sz="0" w:space="0" w:color="auto"/>
            <w:left w:val="none" w:sz="0" w:space="0" w:color="auto"/>
            <w:bottom w:val="none" w:sz="0" w:space="0" w:color="auto"/>
            <w:right w:val="none" w:sz="0" w:space="0" w:color="auto"/>
          </w:divBdr>
        </w:div>
        <w:div w:id="1901745088">
          <w:marLeft w:val="0"/>
          <w:marRight w:val="0"/>
          <w:marTop w:val="0"/>
          <w:marBottom w:val="0"/>
          <w:divBdr>
            <w:top w:val="none" w:sz="0" w:space="0" w:color="auto"/>
            <w:left w:val="none" w:sz="0" w:space="0" w:color="auto"/>
            <w:bottom w:val="none" w:sz="0" w:space="0" w:color="auto"/>
            <w:right w:val="none" w:sz="0" w:space="0" w:color="auto"/>
          </w:divBdr>
        </w:div>
        <w:div w:id="386802505">
          <w:marLeft w:val="0"/>
          <w:marRight w:val="0"/>
          <w:marTop w:val="0"/>
          <w:marBottom w:val="0"/>
          <w:divBdr>
            <w:top w:val="none" w:sz="0" w:space="0" w:color="auto"/>
            <w:left w:val="none" w:sz="0" w:space="0" w:color="auto"/>
            <w:bottom w:val="none" w:sz="0" w:space="0" w:color="auto"/>
            <w:right w:val="none" w:sz="0" w:space="0" w:color="auto"/>
          </w:divBdr>
        </w:div>
        <w:div w:id="920335380">
          <w:marLeft w:val="0"/>
          <w:marRight w:val="0"/>
          <w:marTop w:val="0"/>
          <w:marBottom w:val="0"/>
          <w:divBdr>
            <w:top w:val="none" w:sz="0" w:space="0" w:color="auto"/>
            <w:left w:val="none" w:sz="0" w:space="0" w:color="auto"/>
            <w:bottom w:val="none" w:sz="0" w:space="0" w:color="auto"/>
            <w:right w:val="none" w:sz="0" w:space="0" w:color="auto"/>
          </w:divBdr>
        </w:div>
        <w:div w:id="1962878281">
          <w:marLeft w:val="0"/>
          <w:marRight w:val="0"/>
          <w:marTop w:val="0"/>
          <w:marBottom w:val="0"/>
          <w:divBdr>
            <w:top w:val="none" w:sz="0" w:space="0" w:color="auto"/>
            <w:left w:val="none" w:sz="0" w:space="0" w:color="auto"/>
            <w:bottom w:val="none" w:sz="0" w:space="0" w:color="auto"/>
            <w:right w:val="none" w:sz="0" w:space="0" w:color="auto"/>
          </w:divBdr>
        </w:div>
        <w:div w:id="68768708">
          <w:marLeft w:val="0"/>
          <w:marRight w:val="0"/>
          <w:marTop w:val="0"/>
          <w:marBottom w:val="0"/>
          <w:divBdr>
            <w:top w:val="none" w:sz="0" w:space="0" w:color="auto"/>
            <w:left w:val="none" w:sz="0" w:space="0" w:color="auto"/>
            <w:bottom w:val="none" w:sz="0" w:space="0" w:color="auto"/>
            <w:right w:val="none" w:sz="0" w:space="0" w:color="auto"/>
          </w:divBdr>
        </w:div>
        <w:div w:id="793714785">
          <w:marLeft w:val="0"/>
          <w:marRight w:val="0"/>
          <w:marTop w:val="0"/>
          <w:marBottom w:val="0"/>
          <w:divBdr>
            <w:top w:val="none" w:sz="0" w:space="0" w:color="auto"/>
            <w:left w:val="none" w:sz="0" w:space="0" w:color="auto"/>
            <w:bottom w:val="none" w:sz="0" w:space="0" w:color="auto"/>
            <w:right w:val="none" w:sz="0" w:space="0" w:color="auto"/>
          </w:divBdr>
        </w:div>
        <w:div w:id="1138378046">
          <w:marLeft w:val="0"/>
          <w:marRight w:val="0"/>
          <w:marTop w:val="0"/>
          <w:marBottom w:val="0"/>
          <w:divBdr>
            <w:top w:val="none" w:sz="0" w:space="0" w:color="auto"/>
            <w:left w:val="none" w:sz="0" w:space="0" w:color="auto"/>
            <w:bottom w:val="none" w:sz="0" w:space="0" w:color="auto"/>
            <w:right w:val="none" w:sz="0" w:space="0" w:color="auto"/>
          </w:divBdr>
        </w:div>
        <w:div w:id="1747915107">
          <w:marLeft w:val="0"/>
          <w:marRight w:val="0"/>
          <w:marTop w:val="0"/>
          <w:marBottom w:val="0"/>
          <w:divBdr>
            <w:top w:val="none" w:sz="0" w:space="0" w:color="auto"/>
            <w:left w:val="none" w:sz="0" w:space="0" w:color="auto"/>
            <w:bottom w:val="none" w:sz="0" w:space="0" w:color="auto"/>
            <w:right w:val="none" w:sz="0" w:space="0" w:color="auto"/>
          </w:divBdr>
        </w:div>
        <w:div w:id="402676397">
          <w:marLeft w:val="0"/>
          <w:marRight w:val="0"/>
          <w:marTop w:val="0"/>
          <w:marBottom w:val="0"/>
          <w:divBdr>
            <w:top w:val="none" w:sz="0" w:space="0" w:color="auto"/>
            <w:left w:val="none" w:sz="0" w:space="0" w:color="auto"/>
            <w:bottom w:val="none" w:sz="0" w:space="0" w:color="auto"/>
            <w:right w:val="none" w:sz="0" w:space="0" w:color="auto"/>
          </w:divBdr>
        </w:div>
        <w:div w:id="1166087908">
          <w:marLeft w:val="0"/>
          <w:marRight w:val="0"/>
          <w:marTop w:val="0"/>
          <w:marBottom w:val="0"/>
          <w:divBdr>
            <w:top w:val="none" w:sz="0" w:space="0" w:color="auto"/>
            <w:left w:val="none" w:sz="0" w:space="0" w:color="auto"/>
            <w:bottom w:val="none" w:sz="0" w:space="0" w:color="auto"/>
            <w:right w:val="none" w:sz="0" w:space="0" w:color="auto"/>
          </w:divBdr>
        </w:div>
        <w:div w:id="779758744">
          <w:marLeft w:val="0"/>
          <w:marRight w:val="0"/>
          <w:marTop w:val="0"/>
          <w:marBottom w:val="0"/>
          <w:divBdr>
            <w:top w:val="none" w:sz="0" w:space="0" w:color="auto"/>
            <w:left w:val="none" w:sz="0" w:space="0" w:color="auto"/>
            <w:bottom w:val="none" w:sz="0" w:space="0" w:color="auto"/>
            <w:right w:val="none" w:sz="0" w:space="0" w:color="auto"/>
          </w:divBdr>
        </w:div>
      </w:divsChild>
    </w:div>
    <w:div w:id="1566719158">
      <w:bodyDiv w:val="1"/>
      <w:marLeft w:val="0"/>
      <w:marRight w:val="0"/>
      <w:marTop w:val="0"/>
      <w:marBottom w:val="0"/>
      <w:divBdr>
        <w:top w:val="none" w:sz="0" w:space="0" w:color="auto"/>
        <w:left w:val="none" w:sz="0" w:space="0" w:color="auto"/>
        <w:bottom w:val="none" w:sz="0" w:space="0" w:color="auto"/>
        <w:right w:val="none" w:sz="0" w:space="0" w:color="auto"/>
      </w:divBdr>
      <w:divsChild>
        <w:div w:id="1290941837">
          <w:marLeft w:val="0"/>
          <w:marRight w:val="0"/>
          <w:marTop w:val="0"/>
          <w:marBottom w:val="0"/>
          <w:divBdr>
            <w:top w:val="none" w:sz="0" w:space="0" w:color="auto"/>
            <w:left w:val="none" w:sz="0" w:space="0" w:color="auto"/>
            <w:bottom w:val="none" w:sz="0" w:space="0" w:color="auto"/>
            <w:right w:val="none" w:sz="0" w:space="0" w:color="auto"/>
          </w:divBdr>
        </w:div>
        <w:div w:id="1762683569">
          <w:marLeft w:val="0"/>
          <w:marRight w:val="0"/>
          <w:marTop w:val="0"/>
          <w:marBottom w:val="0"/>
          <w:divBdr>
            <w:top w:val="none" w:sz="0" w:space="0" w:color="auto"/>
            <w:left w:val="none" w:sz="0" w:space="0" w:color="auto"/>
            <w:bottom w:val="none" w:sz="0" w:space="0" w:color="auto"/>
            <w:right w:val="none" w:sz="0" w:space="0" w:color="auto"/>
          </w:divBdr>
        </w:div>
        <w:div w:id="716007042">
          <w:marLeft w:val="0"/>
          <w:marRight w:val="0"/>
          <w:marTop w:val="0"/>
          <w:marBottom w:val="0"/>
          <w:divBdr>
            <w:top w:val="none" w:sz="0" w:space="0" w:color="auto"/>
            <w:left w:val="none" w:sz="0" w:space="0" w:color="auto"/>
            <w:bottom w:val="none" w:sz="0" w:space="0" w:color="auto"/>
            <w:right w:val="none" w:sz="0" w:space="0" w:color="auto"/>
          </w:divBdr>
        </w:div>
        <w:div w:id="743383058">
          <w:marLeft w:val="0"/>
          <w:marRight w:val="0"/>
          <w:marTop w:val="0"/>
          <w:marBottom w:val="0"/>
          <w:divBdr>
            <w:top w:val="none" w:sz="0" w:space="0" w:color="auto"/>
            <w:left w:val="none" w:sz="0" w:space="0" w:color="auto"/>
            <w:bottom w:val="none" w:sz="0" w:space="0" w:color="auto"/>
            <w:right w:val="none" w:sz="0" w:space="0" w:color="auto"/>
          </w:divBdr>
        </w:div>
      </w:divsChild>
    </w:div>
    <w:div w:id="17091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chenmin</dc:creator>
  <cp:lastModifiedBy>Lenovo</cp:lastModifiedBy>
  <cp:revision>35</cp:revision>
  <dcterms:created xsi:type="dcterms:W3CDTF">2020-04-24T08:52:00Z</dcterms:created>
  <dcterms:modified xsi:type="dcterms:W3CDTF">2023-03-09T05:52:00Z</dcterms:modified>
</cp:coreProperties>
</file>