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B94F5B" w14:textId="4CAB8203" w:rsidR="005740E4" w:rsidRDefault="00412E1A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证券代码：</w:t>
      </w:r>
      <w:sdt>
        <w:sdtPr>
          <w:rPr>
            <w:rFonts w:asciiTheme="minorEastAsia" w:hAnsiTheme="minorEastAsia" w:hint="eastAsia"/>
            <w:sz w:val="24"/>
            <w:szCs w:val="24"/>
          </w:rPr>
          <w:alias w:val="公司代码"/>
          <w:tag w:val="_GBC_3ff6e091f46444b3a0e5300333213022"/>
          <w:id w:val="-333382126"/>
          <w:lock w:val="sdtLocked"/>
          <w:placeholder>
            <w:docPart w:val="GBC22222222222222222222222222222"/>
          </w:placeholder>
        </w:sdtPr>
        <w:sdtEndPr/>
        <w:sdtContent>
          <w:r>
            <w:rPr>
              <w:rFonts w:asciiTheme="minorEastAsia" w:hAnsiTheme="minorEastAsia" w:hint="eastAsia"/>
              <w:sz w:val="24"/>
              <w:szCs w:val="24"/>
            </w:rPr>
            <w:t>603815</w:t>
          </w:r>
        </w:sdtContent>
      </w:sdt>
      <w:r>
        <w:rPr>
          <w:rFonts w:asciiTheme="minorEastAsia" w:hAnsiTheme="minorEastAsia" w:hint="eastAsia"/>
          <w:sz w:val="24"/>
          <w:szCs w:val="24"/>
        </w:rPr>
        <w:t xml:space="preserve">        证券简称：</w:t>
      </w:r>
      <w:sdt>
        <w:sdtPr>
          <w:rPr>
            <w:rFonts w:asciiTheme="minorEastAsia" w:hAnsiTheme="minorEastAsia" w:hint="eastAsia"/>
            <w:sz w:val="24"/>
            <w:szCs w:val="24"/>
          </w:rPr>
          <w:alias w:val="公司简称"/>
          <w:tag w:val="_GBC_eb5095e2b15d4573beb664303de75868"/>
          <w:id w:val="-138193001"/>
          <w:lock w:val="sdtLocked"/>
          <w:placeholder>
            <w:docPart w:val="GBC22222222222222222222222222222"/>
          </w:placeholder>
        </w:sdtPr>
        <w:sdtEndPr/>
        <w:sdtContent>
          <w:proofErr w:type="gramStart"/>
          <w:r>
            <w:rPr>
              <w:rFonts w:asciiTheme="minorEastAsia" w:hAnsiTheme="minorEastAsia" w:hint="eastAsia"/>
              <w:sz w:val="24"/>
              <w:szCs w:val="24"/>
            </w:rPr>
            <w:t>交建股份</w:t>
          </w:r>
          <w:proofErr w:type="gramEnd"/>
        </w:sdtContent>
      </w:sdt>
      <w:r>
        <w:rPr>
          <w:rFonts w:asciiTheme="minorEastAsia" w:hAnsiTheme="minorEastAsia" w:hint="eastAsia"/>
          <w:sz w:val="24"/>
          <w:szCs w:val="24"/>
        </w:rPr>
        <w:t xml:space="preserve">        公告编号：</w:t>
      </w:r>
      <w:sdt>
        <w:sdtPr>
          <w:rPr>
            <w:rFonts w:asciiTheme="minorEastAsia" w:hAnsiTheme="minorEastAsia" w:hint="eastAsia"/>
            <w:sz w:val="24"/>
            <w:szCs w:val="24"/>
          </w:rPr>
          <w:alias w:val="临时公告编号"/>
          <w:tag w:val="_GBC_3962912bc9d94044a2df29bb40d6d059"/>
          <w:id w:val="-1621916218"/>
          <w:lock w:val="sdtLocked"/>
          <w:placeholder>
            <w:docPart w:val="GBC22222222222222222222222222222"/>
          </w:placeholder>
        </w:sdtPr>
        <w:sdtEndPr/>
        <w:sdtContent>
          <w:r>
            <w:rPr>
              <w:rFonts w:asciiTheme="minorEastAsia" w:hAnsiTheme="minorEastAsia" w:hint="eastAsia"/>
              <w:sz w:val="24"/>
              <w:szCs w:val="24"/>
            </w:rPr>
            <w:t>2023-</w:t>
          </w:r>
          <w:r w:rsidR="00836B43">
            <w:rPr>
              <w:rFonts w:asciiTheme="minorEastAsia" w:hAnsiTheme="minorEastAsia" w:hint="eastAsia"/>
              <w:sz w:val="24"/>
              <w:szCs w:val="24"/>
            </w:rPr>
            <w:t>010</w:t>
          </w:r>
        </w:sdtContent>
      </w:sdt>
    </w:p>
    <w:p w14:paraId="4F262CAD" w14:textId="77777777" w:rsidR="005740E4" w:rsidRDefault="005740E4">
      <w:pPr>
        <w:adjustRightInd w:val="0"/>
        <w:snapToGrid w:val="0"/>
        <w:spacing w:line="360" w:lineRule="auto"/>
        <w:jc w:val="center"/>
        <w:rPr>
          <w:rFonts w:asciiTheme="minorEastAsia" w:hAnsiTheme="minorEastAsia"/>
          <w:sz w:val="24"/>
          <w:szCs w:val="24"/>
        </w:rPr>
      </w:pPr>
    </w:p>
    <w:p w14:paraId="068CC1CB" w14:textId="6C334D8E" w:rsidR="005740E4" w:rsidRDefault="00465395">
      <w:pPr>
        <w:adjustRightInd w:val="0"/>
        <w:snapToGrid w:val="0"/>
        <w:spacing w:line="360" w:lineRule="auto"/>
        <w:jc w:val="center"/>
        <w:rPr>
          <w:rFonts w:asciiTheme="minorEastAsia" w:hAnsiTheme="minorEastAsia"/>
          <w:b/>
          <w:color w:val="FF0000"/>
          <w:sz w:val="24"/>
          <w:szCs w:val="24"/>
        </w:rPr>
      </w:pPr>
      <w:sdt>
        <w:sdtPr>
          <w:rPr>
            <w:rFonts w:asciiTheme="minorEastAsia" w:hAnsiTheme="minorEastAsia" w:hint="eastAsia"/>
            <w:b/>
            <w:color w:val="FF0000"/>
            <w:sz w:val="36"/>
            <w:szCs w:val="24"/>
          </w:rPr>
          <w:alias w:val="公司法定中文名称"/>
          <w:tag w:val="_GBC_45deb1b9f11e49719195f781e8a148b0"/>
          <w:id w:val="1277522175"/>
          <w:lock w:val="sdtLocked"/>
          <w:placeholder>
            <w:docPart w:val="GBC22222222222222222222222222222"/>
          </w:placeholder>
        </w:sdtPr>
        <w:sdtEndPr/>
        <w:sdtContent>
          <w:r w:rsidR="00412E1A">
            <w:rPr>
              <w:rFonts w:asciiTheme="minorEastAsia" w:hAnsiTheme="minorEastAsia" w:hint="eastAsia"/>
              <w:b/>
              <w:color w:val="FF0000"/>
              <w:sz w:val="36"/>
              <w:szCs w:val="24"/>
            </w:rPr>
            <w:t>安徽省交通建设股份有限公司</w:t>
          </w:r>
        </w:sdtContent>
      </w:sdt>
      <w:r w:rsidR="00412E1A">
        <w:rPr>
          <w:rFonts w:asciiTheme="minorEastAsia" w:hAnsiTheme="minorEastAsia" w:hint="eastAsia"/>
          <w:b/>
          <w:color w:val="FF0000"/>
          <w:sz w:val="36"/>
          <w:szCs w:val="24"/>
        </w:rPr>
        <w:t>董</w:t>
      </w:r>
      <w:r w:rsidR="00692E6F">
        <w:rPr>
          <w:rFonts w:asciiTheme="minorEastAsia" w:hAnsiTheme="minorEastAsia" w:hint="eastAsia"/>
          <w:b/>
          <w:color w:val="FF0000"/>
          <w:sz w:val="36"/>
          <w:szCs w:val="24"/>
        </w:rPr>
        <w:t>事</w:t>
      </w:r>
      <w:r w:rsidR="00CB63D9">
        <w:rPr>
          <w:rFonts w:asciiTheme="minorEastAsia" w:hAnsiTheme="minorEastAsia" w:hint="eastAsia"/>
          <w:b/>
          <w:color w:val="FF0000"/>
          <w:sz w:val="36"/>
          <w:szCs w:val="24"/>
        </w:rPr>
        <w:t>、高管</w:t>
      </w:r>
      <w:sdt>
        <w:sdtPr>
          <w:rPr>
            <w:rFonts w:asciiTheme="minorEastAsia" w:hAnsiTheme="minorEastAsia" w:hint="eastAsia"/>
            <w:b/>
            <w:color w:val="FF0000"/>
            <w:sz w:val="36"/>
            <w:szCs w:val="24"/>
          </w:rPr>
          <w:tag w:val="_PLD_5710332e9ed74361a36bee88a45f801e"/>
          <w:id w:val="-489794965"/>
          <w:lock w:val="sdtLocked"/>
          <w:placeholder>
            <w:docPart w:val="GBC22222222222222222222222222222"/>
          </w:placeholder>
        </w:sdtPr>
        <w:sdtEndPr/>
        <w:sdtContent>
          <w:r w:rsidR="00412E1A">
            <w:rPr>
              <w:rFonts w:asciiTheme="minorEastAsia" w:hAnsiTheme="minorEastAsia" w:hint="eastAsia"/>
              <w:b/>
              <w:color w:val="FF0000"/>
              <w:sz w:val="36"/>
              <w:szCs w:val="24"/>
            </w:rPr>
            <w:t>集中竞价</w:t>
          </w:r>
        </w:sdtContent>
      </w:sdt>
      <w:r w:rsidR="00412E1A">
        <w:rPr>
          <w:rFonts w:asciiTheme="minorEastAsia" w:hAnsiTheme="minorEastAsia" w:hint="eastAsia"/>
          <w:b/>
          <w:color w:val="FF0000"/>
          <w:sz w:val="36"/>
          <w:szCs w:val="24"/>
        </w:rPr>
        <w:t>减持股份进展公告</w:t>
      </w:r>
    </w:p>
    <w:sdt>
      <w:sdtPr>
        <w:rPr>
          <w:rFonts w:asciiTheme="minorEastAsia" w:hAnsiTheme="minorEastAsia"/>
          <w:color w:val="000000"/>
          <w:sz w:val="24"/>
          <w:szCs w:val="24"/>
        </w:rPr>
        <w:alias w:val="选项模块:本公司董事会、全体董事及相关股东保证本公告内容不存在任何虚假..."/>
        <w:tag w:val="_SEC_c8bbec66ea99419091c7989750afe856"/>
        <w:id w:val="-1021708909"/>
        <w:lock w:val="sdtLocked"/>
        <w:placeholder>
          <w:docPart w:val="GBC22222222222222222222222222222"/>
        </w:placeholder>
      </w:sdtPr>
      <w:sdtEndPr>
        <w:rPr>
          <w:rFonts w:hint="eastAsia"/>
        </w:rPr>
      </w:sdtEndPr>
      <w:sdtContent>
        <w:p w14:paraId="60F32D29" w14:textId="60DB95E9" w:rsidR="005740E4" w:rsidRDefault="00412E1A">
          <w:pPr>
            <w:pBdr>
              <w:top w:val="single" w:sz="4" w:space="6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adjustRightInd w:val="0"/>
            <w:snapToGrid w:val="0"/>
            <w:spacing w:line="360" w:lineRule="auto"/>
            <w:ind w:firstLineChars="200" w:firstLine="480"/>
            <w:rPr>
              <w:rFonts w:asciiTheme="minorEastAsia" w:hAnsiTheme="minorEastAsia"/>
              <w:color w:val="000000"/>
              <w:sz w:val="24"/>
              <w:szCs w:val="24"/>
            </w:rPr>
          </w:pPr>
          <w:r>
            <w:rPr>
              <w:rFonts w:asciiTheme="minorEastAsia" w:hAnsiTheme="minorEastAsia" w:hint="eastAsia"/>
              <w:color w:val="000000"/>
              <w:sz w:val="24"/>
              <w:szCs w:val="24"/>
            </w:rPr>
            <w:t>本公司董事会、全体董事及相关股东保证本公告内容不存在任何虚假记载、误导性陈述或者重大遗漏，并对其内容的真实性、准确性和完整性承担法律责任。</w:t>
          </w:r>
        </w:p>
      </w:sdtContent>
    </w:sdt>
    <w:p w14:paraId="7A09F7F4" w14:textId="77777777" w:rsidR="005740E4" w:rsidRDefault="005740E4">
      <w:pPr>
        <w:autoSpaceDE w:val="0"/>
        <w:autoSpaceDN w:val="0"/>
        <w:adjustRightInd w:val="0"/>
        <w:spacing w:line="360" w:lineRule="auto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14:paraId="6B7A4F23" w14:textId="77777777" w:rsidR="005740E4" w:rsidRDefault="00412E1A">
      <w:pPr>
        <w:adjustRightInd w:val="0"/>
        <w:snapToGrid w:val="0"/>
        <w:spacing w:line="360" w:lineRule="auto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重要内容提示：</w:t>
      </w:r>
    </w:p>
    <w:p w14:paraId="4E3AE986" w14:textId="135283CB" w:rsidR="005740E4" w:rsidRDefault="004F728C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董事</w:t>
      </w:r>
      <w:r w:rsidR="00CB63D9">
        <w:rPr>
          <w:rFonts w:asciiTheme="minorEastAsia" w:hAnsiTheme="minorEastAsia" w:hint="eastAsia"/>
          <w:bCs/>
          <w:sz w:val="24"/>
          <w:szCs w:val="24"/>
        </w:rPr>
        <w:t>、高管</w:t>
      </w:r>
      <w:r w:rsidR="00412E1A">
        <w:rPr>
          <w:rFonts w:asciiTheme="minorEastAsia" w:hAnsiTheme="minorEastAsia" w:hint="eastAsia"/>
          <w:bCs/>
          <w:sz w:val="24"/>
          <w:szCs w:val="24"/>
        </w:rPr>
        <w:t>持股的基本情况</w:t>
      </w:r>
    </w:p>
    <w:p w14:paraId="0989E713" w14:textId="5365F75E" w:rsidR="004D6762" w:rsidRPr="00D61735" w:rsidRDefault="004D6762" w:rsidP="006C331D">
      <w:pPr>
        <w:widowControl/>
        <w:spacing w:after="100" w:afterAutospacing="1" w:line="360" w:lineRule="auto"/>
        <w:ind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4D676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截至本公告日，安徽省交通建设股份有限公司（以下简称“交建股份”或“公司”）董事长胡先宽先生持有公司</w:t>
      </w:r>
      <w:r w:rsidRPr="004D6762">
        <w:rPr>
          <w:rFonts w:asciiTheme="minorEastAsia" w:hAnsiTheme="minorEastAsia" w:cs="宋体"/>
          <w:color w:val="000000"/>
          <w:kern w:val="0"/>
          <w:sz w:val="24"/>
          <w:szCs w:val="24"/>
        </w:rPr>
        <w:t>3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,</w:t>
      </w:r>
      <w:r w:rsidRPr="004D6762">
        <w:rPr>
          <w:rFonts w:asciiTheme="minorEastAsia" w:hAnsiTheme="minorEastAsia" w:cs="宋体"/>
          <w:color w:val="000000"/>
          <w:kern w:val="0"/>
          <w:sz w:val="24"/>
          <w:szCs w:val="24"/>
        </w:rPr>
        <w:t>937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,</w:t>
      </w:r>
      <w:r w:rsidRPr="004D6762">
        <w:rPr>
          <w:rFonts w:asciiTheme="minorEastAsia" w:hAnsiTheme="minorEastAsia" w:cs="宋体"/>
          <w:color w:val="000000"/>
          <w:kern w:val="0"/>
          <w:sz w:val="24"/>
          <w:szCs w:val="24"/>
        </w:rPr>
        <w:t>500</w:t>
      </w:r>
      <w:r w:rsidRPr="004D676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股股份，占公司总股本的0.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6362</w:t>
      </w:r>
      <w:r w:rsidRPr="004D676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%；</w:t>
      </w:r>
      <w:r w:rsidR="00CA03B9" w:rsidRPr="00CA03B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公司副总经理储根法先生持有公司</w:t>
      </w:r>
      <w:r w:rsidR="00CB63D9">
        <w:rPr>
          <w:rFonts w:asciiTheme="minorEastAsia" w:hAnsiTheme="minorEastAsia" w:cs="宋体"/>
          <w:kern w:val="0"/>
          <w:sz w:val="24"/>
          <w:szCs w:val="24"/>
        </w:rPr>
        <w:t>950,000</w:t>
      </w:r>
      <w:r w:rsidR="00CA03B9" w:rsidRPr="00CA03B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股股份，占公司总股本的</w:t>
      </w:r>
      <w:r w:rsidR="00CB63D9">
        <w:rPr>
          <w:rFonts w:asciiTheme="minorEastAsia" w:hAnsiTheme="minorEastAsia" w:cs="宋体"/>
          <w:kern w:val="0"/>
          <w:sz w:val="24"/>
          <w:szCs w:val="24"/>
        </w:rPr>
        <w:t>0.1535%</w:t>
      </w:r>
      <w:r w:rsidR="00CA03B9" w:rsidRPr="00CA03B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；公司财务总监施秀莹女士持有公司</w:t>
      </w:r>
      <w:r w:rsidR="00381E78" w:rsidRPr="00381E78">
        <w:rPr>
          <w:rFonts w:asciiTheme="minorEastAsia" w:hAnsiTheme="minorEastAsia" w:cs="宋体"/>
          <w:color w:val="000000"/>
          <w:kern w:val="0"/>
          <w:sz w:val="24"/>
          <w:szCs w:val="24"/>
        </w:rPr>
        <w:t>625</w:t>
      </w:r>
      <w:r w:rsidR="00381E7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,</w:t>
      </w:r>
      <w:r w:rsidR="00381E78" w:rsidRPr="00381E78">
        <w:rPr>
          <w:rFonts w:asciiTheme="minorEastAsia" w:hAnsiTheme="minorEastAsia" w:cs="宋体"/>
          <w:color w:val="000000"/>
          <w:kern w:val="0"/>
          <w:sz w:val="24"/>
          <w:szCs w:val="24"/>
        </w:rPr>
        <w:t>000</w:t>
      </w:r>
      <w:r w:rsidR="00CA03B9" w:rsidRPr="00CA03B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股股份，占公司总股本的</w:t>
      </w:r>
      <w:r w:rsidR="00381E7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0.1010</w:t>
      </w:r>
      <w:r w:rsidR="00CA03B9" w:rsidRPr="00CA03B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%</w:t>
      </w:r>
      <w:r w:rsidR="00D6173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；</w:t>
      </w:r>
      <w:r w:rsidR="00D61735" w:rsidRPr="00CA03B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公司董事、董事会秘书曹振明先生持有公司</w:t>
      </w:r>
      <w:r w:rsidR="00D61735" w:rsidRPr="00CC272A">
        <w:rPr>
          <w:rFonts w:asciiTheme="minorEastAsia" w:hAnsiTheme="minorEastAsia" w:cs="宋体"/>
          <w:color w:val="000000"/>
          <w:kern w:val="0"/>
          <w:sz w:val="24"/>
          <w:szCs w:val="24"/>
        </w:rPr>
        <w:t>302</w:t>
      </w:r>
      <w:r w:rsidR="00D6173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,</w:t>
      </w:r>
      <w:r w:rsidR="00D61735" w:rsidRPr="00CC272A">
        <w:rPr>
          <w:rFonts w:asciiTheme="minorEastAsia" w:hAnsiTheme="minorEastAsia" w:cs="宋体"/>
          <w:color w:val="000000"/>
          <w:kern w:val="0"/>
          <w:sz w:val="24"/>
          <w:szCs w:val="24"/>
        </w:rPr>
        <w:t>000</w:t>
      </w:r>
      <w:r w:rsidR="00D61735" w:rsidRPr="00CA03B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股股份，占公司总股本的</w:t>
      </w:r>
      <w:r w:rsidR="00D6173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0.0488</w:t>
      </w:r>
      <w:r w:rsidR="00D61735" w:rsidRPr="00CA03B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%</w:t>
      </w:r>
      <w:r w:rsidR="00D6173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</w:t>
      </w:r>
    </w:p>
    <w:p w14:paraId="451DA49A" w14:textId="77777777" w:rsidR="005740E4" w:rsidRDefault="00465395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Theme="minorEastAsia" w:hAnsiTheme="minorEastAsia"/>
          <w:bCs/>
          <w:sz w:val="24"/>
          <w:szCs w:val="24"/>
        </w:rPr>
      </w:pPr>
      <w:sdt>
        <w:sdtPr>
          <w:rPr>
            <w:rFonts w:asciiTheme="minorEastAsia" w:hAnsiTheme="minorEastAsia" w:hint="eastAsia"/>
            <w:bCs/>
            <w:sz w:val="24"/>
            <w:szCs w:val="24"/>
          </w:rPr>
          <w:tag w:val="_PLD_619c9d0b5b29491a85e8cfc29ae9f10b"/>
          <w:id w:val="1078713290"/>
          <w:lock w:val="sdtLocked"/>
          <w:placeholder>
            <w:docPart w:val="GBC22222222222222222222222222222"/>
          </w:placeholder>
        </w:sdtPr>
        <w:sdtEndPr/>
        <w:sdtContent>
          <w:r w:rsidR="00412E1A">
            <w:rPr>
              <w:rFonts w:asciiTheme="minorEastAsia" w:hAnsiTheme="minorEastAsia" w:hint="eastAsia"/>
              <w:bCs/>
              <w:sz w:val="24"/>
              <w:szCs w:val="24"/>
            </w:rPr>
            <w:t>集中竞价</w:t>
          </w:r>
        </w:sdtContent>
      </w:sdt>
      <w:r w:rsidR="00412E1A">
        <w:rPr>
          <w:rFonts w:asciiTheme="minorEastAsia" w:hAnsiTheme="minorEastAsia" w:hint="eastAsia"/>
          <w:bCs/>
          <w:sz w:val="24"/>
          <w:szCs w:val="24"/>
        </w:rPr>
        <w:t>减持计划的进展情况</w:t>
      </w:r>
    </w:p>
    <w:p w14:paraId="6947CFDB" w14:textId="7B91B93C" w:rsidR="00907288" w:rsidRPr="004D6762" w:rsidRDefault="004D6762" w:rsidP="00907288">
      <w:pPr>
        <w:widowControl/>
        <w:spacing w:line="360" w:lineRule="auto"/>
        <w:ind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4D676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202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3</w:t>
      </w:r>
      <w:r w:rsidRPr="004D676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年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</w:t>
      </w:r>
      <w:r w:rsidRPr="004D676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月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21</w:t>
      </w:r>
      <w:r w:rsidRPr="004D676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日，公司披露了《安徽省交通建设股份有限公司董事、高管集中竞价减持股份计划公告》（公告编号：202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3</w:t>
      </w:r>
      <w:r w:rsidRPr="004D676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-0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02</w:t>
      </w:r>
      <w:r w:rsidRPr="004D676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）；</w:t>
      </w:r>
      <w:r w:rsidR="00907288" w:rsidRPr="004D676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</w:t>
      </w:r>
      <w:r w:rsidRPr="004D676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202</w:t>
      </w:r>
      <w:r w:rsidR="006C331D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3</w:t>
      </w:r>
      <w:r w:rsidRPr="004D676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年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3</w:t>
      </w:r>
      <w:r w:rsidRPr="004D676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月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17</w:t>
      </w:r>
      <w:r w:rsidRPr="004D676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日，公司收到胡先宽先生</w:t>
      </w:r>
      <w:r w:rsidR="0035377D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、储根法先生、施秀莹女士、</w:t>
      </w:r>
      <w:r w:rsidR="00D91D8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曹振明先生</w:t>
      </w:r>
      <w:r w:rsidRPr="004D676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出具的《关于减持股份进展的告知函》，202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3</w:t>
      </w:r>
      <w:r w:rsidRPr="004D676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年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</w:t>
      </w:r>
      <w:r w:rsidRPr="004D676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月2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</w:t>
      </w:r>
      <w:r w:rsidRPr="004D676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日至202</w:t>
      </w:r>
      <w:r w:rsidR="0035377D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3</w:t>
      </w:r>
      <w:r w:rsidRPr="004D676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年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3</w:t>
      </w:r>
      <w:r w:rsidRPr="004D676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月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17</w:t>
      </w:r>
      <w:r w:rsidRPr="004D676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日，胡先宽通过集中竞价交易方式累计减持公司股份</w:t>
      </w:r>
      <w:r w:rsidR="00907288" w:rsidRPr="004D6762">
        <w:rPr>
          <w:rFonts w:asciiTheme="minorEastAsia" w:hAnsiTheme="minorEastAsia" w:cs="宋体"/>
          <w:color w:val="000000"/>
          <w:kern w:val="0"/>
          <w:sz w:val="24"/>
          <w:szCs w:val="24"/>
        </w:rPr>
        <w:t>562</w:t>
      </w:r>
      <w:r w:rsidR="0090728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,</w:t>
      </w:r>
      <w:r w:rsidR="00907288" w:rsidRPr="004D6762">
        <w:rPr>
          <w:rFonts w:asciiTheme="minorEastAsia" w:hAnsiTheme="minorEastAsia" w:cs="宋体"/>
          <w:color w:val="000000"/>
          <w:kern w:val="0"/>
          <w:sz w:val="24"/>
          <w:szCs w:val="24"/>
        </w:rPr>
        <w:t>500</w:t>
      </w:r>
      <w:r w:rsidR="00907288" w:rsidRPr="004D676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股，占公司总股本0.</w:t>
      </w:r>
      <w:r w:rsidR="0090728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0909</w:t>
      </w:r>
      <w:r w:rsidR="00907288" w:rsidRPr="004D676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%</w:t>
      </w:r>
      <w:r w:rsidR="004F50F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;</w:t>
      </w:r>
      <w:r w:rsidR="004F50F1" w:rsidRPr="00CA03B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储根法</w:t>
      </w:r>
      <w:r w:rsidR="004F50F1" w:rsidRPr="004D676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通过集中竞价交易方式累计减持公司股份</w:t>
      </w:r>
      <w:r w:rsidR="00DA24CE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140,000</w:t>
      </w:r>
      <w:r w:rsidR="004F50F1" w:rsidRPr="004D676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股，占公司总股本</w:t>
      </w:r>
      <w:r w:rsidR="00DA24CE">
        <w:rPr>
          <w:rFonts w:asciiTheme="minorEastAsia" w:hAnsiTheme="minorEastAsia" w:cs="宋体"/>
          <w:kern w:val="0"/>
          <w:sz w:val="24"/>
          <w:szCs w:val="24"/>
        </w:rPr>
        <w:t>0.0226</w:t>
      </w:r>
      <w:r w:rsidR="004F50F1" w:rsidRPr="004D676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%</w:t>
      </w:r>
      <w:r w:rsidR="004F50F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;</w:t>
      </w:r>
      <w:r w:rsidR="004F50F1" w:rsidRPr="00CA03B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施秀莹</w:t>
      </w:r>
      <w:r w:rsidR="004F50F1" w:rsidRPr="004D676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通过集中竞价交易方式累计减持公司股份</w:t>
      </w:r>
      <w:r w:rsidR="0078320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90,000</w:t>
      </w:r>
      <w:r w:rsidR="004F50F1" w:rsidRPr="004D676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股，占公司总股本0.</w:t>
      </w:r>
      <w:r w:rsidR="004F50F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0</w:t>
      </w:r>
      <w:r w:rsidR="0078320B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145</w:t>
      </w:r>
      <w:r w:rsidR="004F50F1" w:rsidRPr="004D676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%</w:t>
      </w:r>
      <w:r w:rsidR="004F50F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;</w:t>
      </w:r>
      <w:r w:rsidR="004F50F1" w:rsidRPr="00CA03B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曹振明</w:t>
      </w:r>
      <w:r w:rsidR="004F50F1" w:rsidRPr="004D676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通过集中竞价交易方式累计减持公司股份</w:t>
      </w:r>
      <w:r w:rsidR="004F50F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43,000</w:t>
      </w:r>
      <w:r w:rsidR="004F50F1" w:rsidRPr="004D676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股，占公司总股本0.</w:t>
      </w:r>
      <w:r w:rsidR="004F50F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0069</w:t>
      </w:r>
      <w:r w:rsidR="004F50F1" w:rsidRPr="004D676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%</w:t>
      </w:r>
      <w:r w:rsidR="00E518C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</w:t>
      </w:r>
    </w:p>
    <w:p w14:paraId="4FE7E05F" w14:textId="5274E37B" w:rsidR="005740E4" w:rsidRDefault="00465395" w:rsidP="00907288">
      <w:pPr>
        <w:widowControl/>
        <w:spacing w:line="360" w:lineRule="auto"/>
        <w:ind w:firstLineChars="200" w:firstLine="482"/>
        <w:jc w:val="left"/>
        <w:rPr>
          <w:b/>
        </w:rPr>
      </w:pPr>
      <w:sdt>
        <w:sdtPr>
          <w:rPr>
            <w:rFonts w:hint="eastAsia"/>
            <w:b/>
            <w:sz w:val="24"/>
          </w:rPr>
          <w:tag w:val="_PLD_caeafa33c38541c393b72795eb17641d"/>
          <w:id w:val="969711229"/>
          <w:lock w:val="sdtLocked"/>
          <w:placeholder>
            <w:docPart w:val="GBC22222222222222222222222222222"/>
          </w:placeholder>
        </w:sdtPr>
        <w:sdtEndPr/>
        <w:sdtContent>
          <w:r w:rsidR="00412E1A">
            <w:rPr>
              <w:rFonts w:hint="eastAsia"/>
              <w:sz w:val="24"/>
            </w:rPr>
            <w:t>集中竞价</w:t>
          </w:r>
        </w:sdtContent>
      </w:sdt>
      <w:r w:rsidR="00412E1A">
        <w:rPr>
          <w:rFonts w:hint="eastAsia"/>
          <w:sz w:val="24"/>
        </w:rPr>
        <w:t>减</w:t>
      </w:r>
      <w:proofErr w:type="gramStart"/>
      <w:r w:rsidR="00412E1A">
        <w:rPr>
          <w:rFonts w:hint="eastAsia"/>
          <w:sz w:val="24"/>
        </w:rPr>
        <w:t>持主体减</w:t>
      </w:r>
      <w:proofErr w:type="gramEnd"/>
      <w:r w:rsidR="00412E1A">
        <w:rPr>
          <w:rFonts w:hint="eastAsia"/>
          <w:sz w:val="24"/>
        </w:rPr>
        <w:t>持前基本情况</w:t>
      </w:r>
      <w:bookmarkStart w:id="0" w:name="_Hlk503364238"/>
    </w:p>
    <w:bookmarkEnd w:id="0" w:displacedByCustomXml="next"/>
    <w:sdt>
      <w:sdtPr>
        <w:alias w:val="模块:减持主体减持前基本情况"/>
        <w:tag w:val="_SEC_30fe2ad51ec04f2c92b92cade95a0999"/>
        <w:id w:val="2105451000"/>
        <w:lock w:val="sdtLocked"/>
        <w:placeholder>
          <w:docPart w:val="DefaultPlaceholder_1082065158"/>
        </w:placeholder>
      </w:sdtPr>
      <w:sdtEndPr/>
      <w:sdtContent>
        <w:p w14:paraId="2C877632" w14:textId="77777777" w:rsidR="004F50F1" w:rsidRDefault="004F50F1" w:rsidP="004F50F1"/>
        <w:tbl>
          <w:tblPr>
            <w:tblStyle w:val="a7"/>
            <w:tblW w:w="5573" w:type="pct"/>
            <w:tblInd w:w="-601" w:type="dxa"/>
            <w:tblLook w:val="04A0" w:firstRow="1" w:lastRow="0" w:firstColumn="1" w:lastColumn="0" w:noHBand="0" w:noVBand="1"/>
          </w:tblPr>
          <w:tblGrid>
            <w:gridCol w:w="995"/>
            <w:gridCol w:w="3121"/>
            <w:gridCol w:w="1296"/>
            <w:gridCol w:w="1108"/>
            <w:gridCol w:w="2979"/>
          </w:tblGrid>
          <w:tr w:rsidR="00E10C40" w14:paraId="1799DA2E" w14:textId="77777777" w:rsidTr="00797C86">
            <w:sdt>
              <w:sdtPr>
                <w:rPr>
                  <w:rFonts w:asciiTheme="minorEastAsia" w:hAnsiTheme="minorEastAsia" w:cs="宋体" w:hint="eastAsia"/>
                  <w:color w:val="000000"/>
                  <w:kern w:val="0"/>
                  <w:sz w:val="24"/>
                  <w:szCs w:val="24"/>
                </w:rPr>
                <w:tag w:val="_PLD_55029299661348128f3776d6badb3213"/>
                <w:id w:val="-818963555"/>
                <w:lock w:val="sdtLocked"/>
              </w:sdtPr>
              <w:sdtEndPr>
                <w:rPr>
                  <w:rFonts w:asciiTheme="minorHAnsi" w:hAnsiTheme="minorHAnsi" w:cstheme="minorBidi" w:hint="default"/>
                  <w:color w:val="auto"/>
                  <w:kern w:val="2"/>
                  <w:sz w:val="21"/>
                  <w:szCs w:val="22"/>
                </w:rPr>
              </w:sdtEndPr>
              <w:sdtContent>
                <w:tc>
                  <w:tcPr>
                    <w:tcW w:w="524" w:type="pct"/>
                    <w:vAlign w:val="center"/>
                  </w:tcPr>
                  <w:p w14:paraId="0C0E0511" w14:textId="77777777" w:rsidR="00E10C40" w:rsidRDefault="00E10C40" w:rsidP="00797C86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股东</w:t>
                    </w:r>
                  </w:p>
                  <w:p w14:paraId="10E526AF" w14:textId="77777777" w:rsidR="00E10C40" w:rsidRDefault="00E10C40" w:rsidP="00797C86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lastRenderedPageBreak/>
                      <w:t>名称</w:t>
                    </w:r>
                  </w:p>
                </w:tc>
              </w:sdtContent>
            </w:sdt>
            <w:sdt>
              <w:sdtPr>
                <w:tag w:val="_PLD_94ce9e38ca2745488ece08630efe67d4"/>
                <w:id w:val="597691996"/>
                <w:lock w:val="sdtLocked"/>
              </w:sdtPr>
              <w:sdtEndPr/>
              <w:sdtContent>
                <w:tc>
                  <w:tcPr>
                    <w:tcW w:w="1643" w:type="pct"/>
                    <w:vAlign w:val="center"/>
                  </w:tcPr>
                  <w:p w14:paraId="4209C251" w14:textId="77777777" w:rsidR="00E10C40" w:rsidRDefault="00E10C40" w:rsidP="00797C86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股东身份</w:t>
                    </w:r>
                  </w:p>
                </w:tc>
              </w:sdtContent>
            </w:sdt>
            <w:sdt>
              <w:sdtPr>
                <w:tag w:val="_PLD_32c63346fd774dccb78a4c9f3a66c671"/>
                <w:id w:val="879359361"/>
                <w:lock w:val="sdtLocked"/>
              </w:sdtPr>
              <w:sdtEndPr/>
              <w:sdtContent>
                <w:tc>
                  <w:tcPr>
                    <w:tcW w:w="682" w:type="pct"/>
                    <w:vAlign w:val="center"/>
                  </w:tcPr>
                  <w:p w14:paraId="0B7086DA" w14:textId="77777777" w:rsidR="00E10C40" w:rsidRDefault="00E10C40" w:rsidP="00797C86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持股数量</w:t>
                    </w: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lastRenderedPageBreak/>
                      <w:t>（股）</w:t>
                    </w:r>
                  </w:p>
                </w:tc>
              </w:sdtContent>
            </w:sdt>
            <w:sdt>
              <w:sdtPr>
                <w:tag w:val="_PLD_cc453446c40d4a3692c25646b935c913"/>
                <w:id w:val="-901437181"/>
                <w:lock w:val="sdtLocked"/>
              </w:sdtPr>
              <w:sdtEndPr/>
              <w:sdtContent>
                <w:tc>
                  <w:tcPr>
                    <w:tcW w:w="583" w:type="pct"/>
                    <w:vAlign w:val="center"/>
                  </w:tcPr>
                  <w:p w14:paraId="76F22279" w14:textId="77777777" w:rsidR="00E10C40" w:rsidRDefault="00E10C40" w:rsidP="00797C86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持股比</w:t>
                    </w: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lastRenderedPageBreak/>
                      <w:t>例</w:t>
                    </w:r>
                  </w:p>
                </w:tc>
              </w:sdtContent>
            </w:sdt>
            <w:sdt>
              <w:sdtPr>
                <w:tag w:val="_PLD_4c3d79892b9e4bca9051b04d4077cb0e"/>
                <w:id w:val="-1428036250"/>
                <w:lock w:val="sdtLocked"/>
              </w:sdtPr>
              <w:sdtEndPr/>
              <w:sdtContent>
                <w:tc>
                  <w:tcPr>
                    <w:tcW w:w="1568" w:type="pct"/>
                    <w:vAlign w:val="center"/>
                  </w:tcPr>
                  <w:p w14:paraId="42216E86" w14:textId="77777777" w:rsidR="00E10C40" w:rsidRDefault="00E10C40" w:rsidP="00797C86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当前持股股份来源</w:t>
                    </w:r>
                  </w:p>
                </w:tc>
              </w:sdtContent>
            </w:sdt>
          </w:tr>
          <w:sdt>
            <w:sdtP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alias w:val="减持主体基本情况"/>
              <w:tag w:val="_TUP_a20757fa0d414a5f9974bb55296ac76e"/>
              <w:id w:val="471799659"/>
              <w:lock w:val="sdtLocked"/>
            </w:sdtPr>
            <w:sdtEndPr>
              <w:rPr>
                <w:u w:val="single"/>
              </w:rPr>
            </w:sdtEndPr>
            <w:sdtContent>
              <w:tr w:rsidR="00E10C40" w14:paraId="5F6FD3EB" w14:textId="77777777" w:rsidTr="00797C86">
                <w:sdt>
                  <w:sdtPr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alias w:val="减持主体股东名称"/>
                    <w:tag w:val="_GBC_a6743640fe694eca89d4ee102d79a0dd"/>
                    <w:id w:val="-466664032"/>
                    <w:lock w:val="sdtLocked"/>
                  </w:sdtPr>
                  <w:sdtEndPr/>
                  <w:sdtContent>
                    <w:tc>
                      <w:tcPr>
                        <w:tcW w:w="524" w:type="pct"/>
                      </w:tcPr>
                      <w:p w14:paraId="0453E5D7" w14:textId="77777777" w:rsidR="00E10C40" w:rsidRDefault="00E10C40" w:rsidP="00797C86">
                        <w:pPr>
                          <w:widowControl/>
                          <w:spacing w:line="360" w:lineRule="auto"/>
                          <w:jc w:val="lef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胡先宽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  <w:alias w:val="减持主体股东身份"/>
                    <w:tag w:val="_GBC_67ba55df7b3a4bdea13bf085313c2c29"/>
                    <w:id w:val="1907953774"/>
                    <w:lock w:val="sdtLocked"/>
                    <w:comboBox>
                      <w:listItem w:displayText="5%以上第一大股东" w:value="5%以上第一大股东"/>
                      <w:listItem w:displayText="5%以上非第一大股东" w:value="5%以上非第一大股东"/>
                      <w:listItem w:displayText="5%以下股东" w:value="5%以下股东"/>
                      <w:listItem w:displayText="董事、监事、高级管理人员" w:value="董事、监事、高级管理人员"/>
                      <w:listItem w:displayText="其他股东：X" w:value="其他股东：X"/>
                    </w:comboBox>
                  </w:sdtPr>
                  <w:sdtEndPr/>
                  <w:sdtContent>
                    <w:tc>
                      <w:tcPr>
                        <w:tcW w:w="1643" w:type="pct"/>
                      </w:tcPr>
                      <w:p w14:paraId="21A51564" w14:textId="77777777" w:rsidR="00E10C40" w:rsidRDefault="00E10C40" w:rsidP="00797C86">
                        <w:pPr>
                          <w:widowControl/>
                          <w:spacing w:line="360" w:lineRule="auto"/>
                          <w:jc w:val="lef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董事、监事、高级管理人员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  <w:alias w:val="减持主体持股数量"/>
                    <w:tag w:val="_GBC_8fd6dc6238d647599271a7aa436afc1a"/>
                    <w:id w:val="-2055843425"/>
                    <w:lock w:val="sdtLocked"/>
                    <w:text/>
                  </w:sdtPr>
                  <w:sdtEndPr/>
                  <w:sdtContent>
                    <w:tc>
                      <w:tcPr>
                        <w:tcW w:w="682" w:type="pct"/>
                      </w:tcPr>
                      <w:p w14:paraId="55325E37" w14:textId="77777777" w:rsidR="00E10C40" w:rsidRDefault="00E10C40" w:rsidP="00797C86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4,500,000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  <w:alias w:val="减持主体持股比例"/>
                    <w:tag w:val="_GBC_56d1d280e9db4b11bcacae04f6f65292"/>
                    <w:id w:val="-1743706416"/>
                    <w:lock w:val="sdtLocked"/>
                    <w:text/>
                  </w:sdtPr>
                  <w:sdtEndPr/>
                  <w:sdtContent>
                    <w:tc>
                      <w:tcPr>
                        <w:tcW w:w="583" w:type="pct"/>
                      </w:tcPr>
                      <w:p w14:paraId="0855495D" w14:textId="77777777" w:rsidR="00E10C40" w:rsidRDefault="00E10C40" w:rsidP="00797C86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0.7271%</w:t>
                        </w:r>
                      </w:p>
                    </w:tc>
                  </w:sdtContent>
                </w:sdt>
                <w:tc>
                  <w:tcPr>
                    <w:tcW w:w="1568" w:type="pct"/>
                  </w:tcPr>
                  <w:p w14:paraId="4AEC1F0B" w14:textId="77777777" w:rsidR="00E10C40" w:rsidRDefault="00465395" w:rsidP="00797C86">
                    <w:pPr>
                      <w:widowControl/>
                      <w:spacing w:line="360" w:lineRule="auto"/>
                      <w:jc w:val="left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Theme="minorEastAsia" w:hAnsiTheme="minorEastAsia" w:cs="宋体"/>
                          <w:color w:val="000000"/>
                          <w:kern w:val="0"/>
                          <w:sz w:val="24"/>
                          <w:szCs w:val="24"/>
                        </w:rPr>
                        <w:alias w:val="减持主体股份来源情况"/>
                        <w:tag w:val="_TUP_e88bcf72740144d9bafbc48e387453ee"/>
                        <w:id w:val="-1264460655"/>
                        <w:lock w:val="sdtLocked"/>
                      </w:sdtPr>
                      <w:sdtEndPr/>
                      <w:sdtContent>
                        <w:sdt>
                          <w:sdtPr>
                            <w:rPr>
                              <w:rFonts w:asciiTheme="minorEastAsia" w:hAnsiTheme="minorEastAsia" w:cs="宋体" w:hint="eastAsia"/>
                              <w:color w:val="000000"/>
                              <w:kern w:val="0"/>
                              <w:sz w:val="24"/>
                              <w:szCs w:val="24"/>
                            </w:rPr>
                            <w:alias w:val="减持主体股份来源"/>
                            <w:tag w:val="_GBC_b4bae1ed02d447459422cc3c03cd324a"/>
                            <w:id w:val="968175448"/>
                            <w:lock w:val="sdtLocked"/>
                            <w:comboBox>
                              <w:listItem w:displayText="IPO前" w:value="IPO前"/>
                              <w:listItem w:displayText="非公开发行" w:value="非公开发行"/>
                              <w:listItem w:displayText="发行股份购买资产" w:value="发行股份购买资产"/>
                              <w:listItem w:displayText="集中竞价交易" w:value="集中竞价交易"/>
                              <w:listItem w:displayText="大宗交易" w:value="大宗交易"/>
                              <w:listItem w:displayText="协议转让" w:value="协议转让"/>
                              <w:listItem w:displayText="行政划转" w:value="行政划转"/>
                              <w:listItem w:displayText="司法划转" w:value="司法划转"/>
                              <w:listItem w:displayText="继承" w:value="继承"/>
                              <w:listItem w:displayText="赠与" w:value="赠与"/>
                              <w:listItem w:displayText="其他方式" w:value="其他方式"/>
                            </w:comboBox>
                          </w:sdtPr>
                          <w:sdtEndPr/>
                          <w:sdtContent>
                            <w:r w:rsidR="00E10C40">
                              <w:rPr>
                                <w:rFonts w:asciiTheme="minorEastAsia" w:hAnsiTheme="minorEastAsia" w:cs="宋体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IPO前</w:t>
                            </w:r>
                          </w:sdtContent>
                        </w:sdt>
                        <w:r w:rsidR="00E10C40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取得</w:t>
                        </w:r>
                        <w:r w:rsidR="00E10C40"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：</w:t>
                        </w:r>
                        <w:sdt>
                          <w:sdtPr>
                            <w:rPr>
                              <w:rFonts w:asciiTheme="minorEastAsia" w:hAnsiTheme="minorEastAsia" w:cs="宋体"/>
                              <w:color w:val="000000"/>
                              <w:kern w:val="0"/>
                              <w:sz w:val="24"/>
                              <w:szCs w:val="24"/>
                            </w:rPr>
                            <w:alias w:val="减持主体股份来源数量"/>
                            <w:tag w:val="_GBC_d98a2d73e20644ddbbf435f7ffccb69e"/>
                            <w:id w:val="-1909754004"/>
                            <w:lock w:val="sdtLocked"/>
                            <w:text/>
                          </w:sdtPr>
                          <w:sdtEndPr/>
                          <w:sdtContent>
                            <w:r w:rsidR="00E10C40" w:rsidRPr="004F728C">
                              <w:rPr>
                                <w:rFonts w:asciiTheme="minorEastAsia" w:hAnsiTheme="minorEastAsia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4,500,000</w:t>
                            </w:r>
                          </w:sdtContent>
                        </w:sdt>
                        <w:r w:rsidR="00E10C40"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股</w:t>
                        </w:r>
                      </w:sdtContent>
                    </w:sdt>
                    <w:r w:rsidR="00E10C40"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  <w:t xml:space="preserve"> </w:t>
                    </w:r>
                  </w:p>
                </w:tc>
              </w:tr>
            </w:sdtContent>
          </w:sdt>
          <w:sdt>
            <w:sdtP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alias w:val="减持主体基本情况"/>
              <w:tag w:val="_TUP_a20757fa0d414a5f9974bb55296ac76e"/>
              <w:id w:val="-1630699093"/>
              <w:lock w:val="sdtLocked"/>
            </w:sdtPr>
            <w:sdtEndPr>
              <w:rPr>
                <w:u w:val="single"/>
              </w:rPr>
            </w:sdtEndPr>
            <w:sdtContent>
              <w:tr w:rsidR="00E10C40" w:rsidRPr="004F50F1" w14:paraId="40348CD6" w14:textId="77777777" w:rsidTr="00797C86">
                <w:sdt>
                  <w:sdtPr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alias w:val="减持主体股东名称"/>
                    <w:tag w:val="_GBC_a6743640fe694eca89d4ee102d79a0dd"/>
                    <w:id w:val="1457532116"/>
                    <w:lock w:val="sdtLocked"/>
                  </w:sdtPr>
                  <w:sdtEndPr>
                    <w:rPr>
                      <w:color w:val="auto"/>
                    </w:rPr>
                  </w:sdtEndPr>
                  <w:sdtContent>
                    <w:tc>
                      <w:tcPr>
                        <w:tcW w:w="524" w:type="pct"/>
                      </w:tcPr>
                      <w:p w14:paraId="3631356E" w14:textId="77777777" w:rsidR="00E10C40" w:rsidRDefault="00E10C40" w:rsidP="00797C86">
                        <w:pPr>
                          <w:widowControl/>
                          <w:spacing w:line="360" w:lineRule="auto"/>
                          <w:jc w:val="left"/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储根法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  <w:alias w:val="减持主体股东身份"/>
                    <w:tag w:val="_GBC_67ba55df7b3a4bdea13bf085313c2c29"/>
                    <w:id w:val="210244494"/>
                    <w:lock w:val="sdtLocked"/>
                    <w:comboBox>
                      <w:listItem w:displayText="5%以上第一大股东" w:value="5%以上第一大股东"/>
                      <w:listItem w:displayText="5%以上非第一大股东" w:value="5%以上非第一大股东"/>
                      <w:listItem w:displayText="5%以下股东" w:value="5%以下股东"/>
                      <w:listItem w:displayText="董事、监事、高级管理人员" w:value="董事、监事、高级管理人员"/>
                      <w:listItem w:displayText="其他股东：X" w:value="其他股东：X"/>
                    </w:comboBox>
                  </w:sdtPr>
                  <w:sdtEndPr/>
                  <w:sdtContent>
                    <w:tc>
                      <w:tcPr>
                        <w:tcW w:w="1643" w:type="pct"/>
                      </w:tcPr>
                      <w:p w14:paraId="18DB86EB" w14:textId="77777777" w:rsidR="00E10C40" w:rsidRDefault="00E10C40" w:rsidP="00797C86">
                        <w:pPr>
                          <w:widowControl/>
                          <w:spacing w:line="360" w:lineRule="auto"/>
                          <w:jc w:val="left"/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  <w:t>董事、监事、高级管理人员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  <w:alias w:val="减持主体持股数量"/>
                    <w:tag w:val="_GBC_8fd6dc6238d647599271a7aa436afc1a"/>
                    <w:id w:val="1932238592"/>
                    <w:lock w:val="sdtLocked"/>
                    <w:text/>
                  </w:sdtPr>
                  <w:sdtEndPr/>
                  <w:sdtContent>
                    <w:tc>
                      <w:tcPr>
                        <w:tcW w:w="682" w:type="pct"/>
                      </w:tcPr>
                      <w:p w14:paraId="38D3A390" w14:textId="77777777" w:rsidR="00E10C40" w:rsidRDefault="00E10C40" w:rsidP="00797C86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</w:pPr>
                        <w:r w:rsidRPr="001035E4"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  <w:t>1,090,000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  <w:alias w:val="减持主体持股比例"/>
                    <w:tag w:val="_GBC_56d1d280e9db4b11bcacae04f6f65292"/>
                    <w:id w:val="392084450"/>
                    <w:lock w:val="sdtLocked"/>
                    <w:text/>
                  </w:sdtPr>
                  <w:sdtEndPr/>
                  <w:sdtContent>
                    <w:tc>
                      <w:tcPr>
                        <w:tcW w:w="583" w:type="pct"/>
                      </w:tcPr>
                      <w:p w14:paraId="2A369C03" w14:textId="77777777" w:rsidR="00E10C40" w:rsidRDefault="00E10C40" w:rsidP="00797C86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</w:pPr>
                        <w:r w:rsidRPr="001035E4"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  <w:t>0.1761%</w:t>
                        </w:r>
                      </w:p>
                    </w:tc>
                  </w:sdtContent>
                </w:sdt>
                <w:tc>
                  <w:tcPr>
                    <w:tcW w:w="1568" w:type="pct"/>
                  </w:tcPr>
                  <w:p w14:paraId="0C0BEA9F" w14:textId="77777777" w:rsidR="00E10C40" w:rsidRDefault="00465395" w:rsidP="00797C86">
                    <w:pPr>
                      <w:widowControl/>
                      <w:spacing w:line="360" w:lineRule="auto"/>
                      <w:jc w:val="left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Theme="minorEastAsia" w:hAnsiTheme="minorEastAsia" w:cs="宋体"/>
                          <w:color w:val="000000"/>
                          <w:kern w:val="0"/>
                          <w:sz w:val="24"/>
                          <w:szCs w:val="24"/>
                        </w:rPr>
                        <w:alias w:val="减持主体股份来源情况"/>
                        <w:tag w:val="_TUP_e88bcf72740144d9bafbc48e387453ee"/>
                        <w:id w:val="-1316489989"/>
                        <w:lock w:val="sdtLocked"/>
                      </w:sdtPr>
                      <w:sdtEndPr/>
                      <w:sdtContent>
                        <w:sdt>
                          <w:sdtPr>
                            <w:rPr>
                              <w:rFonts w:asciiTheme="minorEastAsia" w:hAnsiTheme="minorEastAsia" w:cs="宋体" w:hint="eastAsia"/>
                              <w:color w:val="000000"/>
                              <w:kern w:val="0"/>
                              <w:sz w:val="24"/>
                              <w:szCs w:val="24"/>
                            </w:rPr>
                            <w:alias w:val="减持主体股份来源"/>
                            <w:tag w:val="_GBC_b4bae1ed02d447459422cc3c03cd324a"/>
                            <w:id w:val="559374262"/>
                            <w:lock w:val="sdtLocked"/>
                            <w:comboBox>
                              <w:listItem w:displayText="IPO前" w:value="IPO前"/>
                              <w:listItem w:displayText="非公开发行" w:value="非公开发行"/>
                              <w:listItem w:displayText="发行股份购买资产" w:value="发行股份购买资产"/>
                              <w:listItem w:displayText="集中竞价交易" w:value="集中竞价交易"/>
                              <w:listItem w:displayText="大宗交易" w:value="大宗交易"/>
                              <w:listItem w:displayText="协议转让" w:value="协议转让"/>
                              <w:listItem w:displayText="行政划转" w:value="行政划转"/>
                              <w:listItem w:displayText="司法划转" w:value="司法划转"/>
                              <w:listItem w:displayText="继承" w:value="继承"/>
                              <w:listItem w:displayText="赠与" w:value="赠与"/>
                              <w:listItem w:displayText="其他方式" w:value="其他方式"/>
                            </w:comboBox>
                          </w:sdtPr>
                          <w:sdtEndPr/>
                          <w:sdtContent>
                            <w:r w:rsidR="00E10C40">
                              <w:rPr>
                                <w:rFonts w:asciiTheme="minorEastAsia" w:hAnsiTheme="minorEastAsia" w:cs="宋体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IPO前</w:t>
                            </w:r>
                          </w:sdtContent>
                        </w:sdt>
                        <w:r w:rsidR="00E10C40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取得</w:t>
                        </w:r>
                        <w:r w:rsidR="00E10C40"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：</w:t>
                        </w:r>
                        <w:sdt>
                          <w:sdtPr>
                            <w:rPr>
                              <w:rFonts w:asciiTheme="minorEastAsia" w:hAnsiTheme="minorEastAsia" w:cs="宋体"/>
                              <w:color w:val="000000"/>
                              <w:kern w:val="0"/>
                              <w:sz w:val="24"/>
                              <w:szCs w:val="24"/>
                            </w:rPr>
                            <w:alias w:val="减持主体股份来源数量"/>
                            <w:tag w:val="_GBC_d98a2d73e20644ddbbf435f7ffccb69e"/>
                            <w:id w:val="371118525"/>
                            <w:lock w:val="sdtLocked"/>
                            <w:text/>
                          </w:sdtPr>
                          <w:sdtEndPr/>
                          <w:sdtContent>
                            <w:r w:rsidR="00E10C40">
                              <w:rPr>
                                <w:rFonts w:asciiTheme="minorEastAsia" w:hAnsiTheme="minorEastAsia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1,090,000</w:t>
                            </w:r>
                          </w:sdtContent>
                        </w:sdt>
                        <w:r w:rsidR="00E10C40"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股</w:t>
                        </w:r>
                      </w:sdtContent>
                    </w:sdt>
                    <w:r w:rsidR="00E10C40"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  <w:t xml:space="preserve"> </w:t>
                    </w:r>
                  </w:p>
                </w:tc>
              </w:tr>
            </w:sdtContent>
          </w:sdt>
          <w:sdt>
            <w:sdtP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alias w:val="减持主体基本情况"/>
              <w:tag w:val="_TUP_a20757fa0d414a5f9974bb55296ac76e"/>
              <w:id w:val="-1003438520"/>
              <w:lock w:val="sdtLocked"/>
            </w:sdtPr>
            <w:sdtEndPr>
              <w:rPr>
                <w:u w:val="single"/>
              </w:rPr>
            </w:sdtEndPr>
            <w:sdtContent>
              <w:tr w:rsidR="00E10C40" w:rsidRPr="004F50F1" w14:paraId="1D0B069E" w14:textId="77777777" w:rsidTr="00797C86">
                <w:sdt>
                  <w:sdtPr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alias w:val="减持主体股东名称"/>
                    <w:tag w:val="_GBC_a6743640fe694eca89d4ee102d79a0dd"/>
                    <w:id w:val="-947773507"/>
                    <w:lock w:val="sdtLocked"/>
                  </w:sdtPr>
                  <w:sdtEndPr>
                    <w:rPr>
                      <w:color w:val="auto"/>
                    </w:rPr>
                  </w:sdtEndPr>
                  <w:sdtContent>
                    <w:tc>
                      <w:tcPr>
                        <w:tcW w:w="524" w:type="pct"/>
                      </w:tcPr>
                      <w:p w14:paraId="3B0BB4A0" w14:textId="77777777" w:rsidR="00E10C40" w:rsidRDefault="00E10C40" w:rsidP="00797C86">
                        <w:pPr>
                          <w:widowControl/>
                          <w:spacing w:line="360" w:lineRule="auto"/>
                          <w:jc w:val="left"/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 w:hint="eastAsia"/>
                            <w:kern w:val="0"/>
                            <w:sz w:val="24"/>
                            <w:szCs w:val="24"/>
                          </w:rPr>
                          <w:t>施秀莹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  <w:alias w:val="减持主体股东身份"/>
                    <w:tag w:val="_GBC_67ba55df7b3a4bdea13bf085313c2c29"/>
                    <w:id w:val="-690526003"/>
                    <w:lock w:val="sdtLocked"/>
                    <w:comboBox>
                      <w:listItem w:displayText="5%以上第一大股东" w:value="5%以上第一大股东"/>
                      <w:listItem w:displayText="5%以上非第一大股东" w:value="5%以上非第一大股东"/>
                      <w:listItem w:displayText="5%以下股东" w:value="5%以下股东"/>
                      <w:listItem w:displayText="董事、监事、高级管理人员" w:value="董事、监事、高级管理人员"/>
                      <w:listItem w:displayText="其他股东：X" w:value="其他股东：X"/>
                    </w:comboBox>
                  </w:sdtPr>
                  <w:sdtEndPr/>
                  <w:sdtContent>
                    <w:tc>
                      <w:tcPr>
                        <w:tcW w:w="1643" w:type="pct"/>
                      </w:tcPr>
                      <w:p w14:paraId="4B1D3185" w14:textId="77777777" w:rsidR="00E10C40" w:rsidRDefault="00E10C40" w:rsidP="00797C86">
                        <w:pPr>
                          <w:widowControl/>
                          <w:spacing w:line="360" w:lineRule="auto"/>
                          <w:jc w:val="left"/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  <w:t>董事、监事、高级管理人员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  <w:alias w:val="减持主体持股数量"/>
                    <w:tag w:val="_GBC_8fd6dc6238d647599271a7aa436afc1a"/>
                    <w:id w:val="-699849650"/>
                    <w:lock w:val="sdtLocked"/>
                    <w:text/>
                  </w:sdtPr>
                  <w:sdtEndPr/>
                  <w:sdtContent>
                    <w:tc>
                      <w:tcPr>
                        <w:tcW w:w="682" w:type="pct"/>
                      </w:tcPr>
                      <w:p w14:paraId="3A019B86" w14:textId="77777777" w:rsidR="00E10C40" w:rsidRDefault="00E10C40" w:rsidP="00797C86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</w:pPr>
                        <w:r w:rsidRPr="001035E4"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  <w:t>715,000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  <w:alias w:val="减持主体持股比例"/>
                    <w:tag w:val="_GBC_56d1d280e9db4b11bcacae04f6f65292"/>
                    <w:id w:val="55062834"/>
                    <w:lock w:val="sdtLocked"/>
                    <w:text/>
                  </w:sdtPr>
                  <w:sdtEndPr/>
                  <w:sdtContent>
                    <w:tc>
                      <w:tcPr>
                        <w:tcW w:w="583" w:type="pct"/>
                      </w:tcPr>
                      <w:p w14:paraId="6AB84635" w14:textId="77777777" w:rsidR="00E10C40" w:rsidRDefault="00E10C40" w:rsidP="00797C86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</w:pPr>
                        <w:r w:rsidRPr="001035E4"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  <w:t>0.1155%</w:t>
                        </w:r>
                      </w:p>
                    </w:tc>
                  </w:sdtContent>
                </w:sdt>
                <w:tc>
                  <w:tcPr>
                    <w:tcW w:w="1568" w:type="pct"/>
                  </w:tcPr>
                  <w:p w14:paraId="3A6A59FD" w14:textId="77777777" w:rsidR="00E10C40" w:rsidRDefault="00465395" w:rsidP="00797C86">
                    <w:pPr>
                      <w:widowControl/>
                      <w:spacing w:line="360" w:lineRule="auto"/>
                      <w:jc w:val="left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Theme="minorEastAsia" w:hAnsiTheme="minorEastAsia" w:cs="宋体"/>
                          <w:color w:val="000000"/>
                          <w:kern w:val="0"/>
                          <w:sz w:val="24"/>
                          <w:szCs w:val="24"/>
                        </w:rPr>
                        <w:alias w:val="减持主体股份来源情况"/>
                        <w:tag w:val="_TUP_e88bcf72740144d9bafbc48e387453ee"/>
                        <w:id w:val="-542448003"/>
                        <w:lock w:val="sdtLocked"/>
                      </w:sdtPr>
                      <w:sdtEndPr/>
                      <w:sdtContent>
                        <w:sdt>
                          <w:sdtPr>
                            <w:rPr>
                              <w:rFonts w:asciiTheme="minorEastAsia" w:hAnsiTheme="minorEastAsia" w:cs="宋体" w:hint="eastAsia"/>
                              <w:color w:val="000000"/>
                              <w:kern w:val="0"/>
                              <w:sz w:val="24"/>
                              <w:szCs w:val="24"/>
                            </w:rPr>
                            <w:alias w:val="减持主体股份来源"/>
                            <w:tag w:val="_GBC_b4bae1ed02d447459422cc3c03cd324a"/>
                            <w:id w:val="-1865359760"/>
                            <w:lock w:val="sdtLocked"/>
                            <w:comboBox>
                              <w:listItem w:displayText="IPO前" w:value="IPO前"/>
                              <w:listItem w:displayText="非公开发行" w:value="非公开发行"/>
                              <w:listItem w:displayText="发行股份购买资产" w:value="发行股份购买资产"/>
                              <w:listItem w:displayText="集中竞价交易" w:value="集中竞价交易"/>
                              <w:listItem w:displayText="大宗交易" w:value="大宗交易"/>
                              <w:listItem w:displayText="协议转让" w:value="协议转让"/>
                              <w:listItem w:displayText="行政划转" w:value="行政划转"/>
                              <w:listItem w:displayText="司法划转" w:value="司法划转"/>
                              <w:listItem w:displayText="继承" w:value="继承"/>
                              <w:listItem w:displayText="赠与" w:value="赠与"/>
                              <w:listItem w:displayText="其他方式" w:value="其他方式"/>
                            </w:comboBox>
                          </w:sdtPr>
                          <w:sdtEndPr/>
                          <w:sdtContent>
                            <w:r w:rsidR="00E10C40">
                              <w:rPr>
                                <w:rFonts w:asciiTheme="minorEastAsia" w:hAnsiTheme="minorEastAsia" w:cs="宋体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IPO前</w:t>
                            </w:r>
                          </w:sdtContent>
                        </w:sdt>
                        <w:r w:rsidR="00E10C40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取得</w:t>
                        </w:r>
                        <w:r w:rsidR="00E10C40"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：</w:t>
                        </w:r>
                        <w:sdt>
                          <w:sdtPr>
                            <w:rPr>
                              <w:rFonts w:asciiTheme="minorEastAsia" w:hAnsiTheme="minorEastAsia" w:cs="宋体"/>
                              <w:color w:val="000000"/>
                              <w:kern w:val="0"/>
                              <w:sz w:val="24"/>
                              <w:szCs w:val="24"/>
                            </w:rPr>
                            <w:alias w:val="减持主体股份来源数量"/>
                            <w:tag w:val="_GBC_d98a2d73e20644ddbbf435f7ffccb69e"/>
                            <w:id w:val="-668027263"/>
                            <w:lock w:val="sdtLocked"/>
                            <w:text/>
                          </w:sdtPr>
                          <w:sdtEndPr/>
                          <w:sdtContent>
                            <w:r w:rsidR="00E10C40">
                              <w:rPr>
                                <w:rFonts w:asciiTheme="minorEastAsia" w:hAnsiTheme="minorEastAsia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715,000</w:t>
                            </w:r>
                          </w:sdtContent>
                        </w:sdt>
                        <w:r w:rsidR="00E10C40"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股</w:t>
                        </w:r>
                      </w:sdtContent>
                    </w:sdt>
                    <w:r w:rsidR="00E10C40"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  <w:t xml:space="preserve"> </w:t>
                    </w:r>
                  </w:p>
                </w:tc>
              </w:tr>
            </w:sdtContent>
          </w:sdt>
          <w:sdt>
            <w:sdtP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alias w:val="减持主体基本情况"/>
              <w:tag w:val="_TUP_a20757fa0d414a5f9974bb55296ac76e"/>
              <w:id w:val="1817381864"/>
              <w:lock w:val="sdtLocked"/>
            </w:sdtPr>
            <w:sdtEndPr>
              <w:rPr>
                <w:u w:val="single"/>
              </w:rPr>
            </w:sdtEndPr>
            <w:sdtContent>
              <w:tr w:rsidR="00E10C40" w:rsidRPr="00E10C40" w14:paraId="0826CD9F" w14:textId="77777777" w:rsidTr="00797C86">
                <w:sdt>
                  <w:sdtPr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alias w:val="减持主体股东名称"/>
                    <w:tag w:val="_GBC_a6743640fe694eca89d4ee102d79a0dd"/>
                    <w:id w:val="1031385239"/>
                    <w:lock w:val="sdtLocked"/>
                  </w:sdtPr>
                  <w:sdtEndPr>
                    <w:rPr>
                      <w:color w:val="auto"/>
                    </w:rPr>
                  </w:sdtEndPr>
                  <w:sdtContent>
                    <w:tc>
                      <w:tcPr>
                        <w:tcW w:w="524" w:type="pct"/>
                      </w:tcPr>
                      <w:p w14:paraId="4B09AEB8" w14:textId="77777777" w:rsidR="00E10C40" w:rsidRDefault="00E10C40" w:rsidP="00797C86">
                        <w:pPr>
                          <w:widowControl/>
                          <w:spacing w:line="360" w:lineRule="auto"/>
                          <w:jc w:val="left"/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 w:hint="eastAsia"/>
                            <w:kern w:val="0"/>
                            <w:sz w:val="24"/>
                            <w:szCs w:val="24"/>
                          </w:rPr>
                          <w:t>曹振明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  <w:alias w:val="减持主体股东身份"/>
                    <w:tag w:val="_GBC_67ba55df7b3a4bdea13bf085313c2c29"/>
                    <w:id w:val="-382096943"/>
                    <w:lock w:val="sdtLocked"/>
                    <w:comboBox>
                      <w:listItem w:displayText="5%以上第一大股东" w:value="5%以上第一大股东"/>
                      <w:listItem w:displayText="5%以上非第一大股东" w:value="5%以上非第一大股东"/>
                      <w:listItem w:displayText="5%以下股东" w:value="5%以下股东"/>
                      <w:listItem w:displayText="董事、监事、高级管理人员" w:value="董事、监事、高级管理人员"/>
                      <w:listItem w:displayText="其他股东：X" w:value="其他股东：X"/>
                    </w:comboBox>
                  </w:sdtPr>
                  <w:sdtEndPr/>
                  <w:sdtContent>
                    <w:tc>
                      <w:tcPr>
                        <w:tcW w:w="1643" w:type="pct"/>
                      </w:tcPr>
                      <w:p w14:paraId="4D80A215" w14:textId="77777777" w:rsidR="00E10C40" w:rsidRDefault="00E10C40" w:rsidP="00797C86">
                        <w:pPr>
                          <w:widowControl/>
                          <w:spacing w:line="360" w:lineRule="auto"/>
                          <w:jc w:val="left"/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  <w:t>董事、监事、高级管理人员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  <w:alias w:val="减持主体持股数量"/>
                    <w:tag w:val="_GBC_8fd6dc6238d647599271a7aa436afc1a"/>
                    <w:id w:val="315686103"/>
                    <w:lock w:val="sdtLocked"/>
                    <w:text/>
                  </w:sdtPr>
                  <w:sdtEndPr/>
                  <w:sdtContent>
                    <w:tc>
                      <w:tcPr>
                        <w:tcW w:w="682" w:type="pct"/>
                      </w:tcPr>
                      <w:p w14:paraId="5AD6E648" w14:textId="77777777" w:rsidR="00E10C40" w:rsidRDefault="00E10C40" w:rsidP="00797C86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</w:pPr>
                        <w:r w:rsidRPr="001035E4"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  <w:t>345,000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  <w:alias w:val="减持主体持股比例"/>
                    <w:tag w:val="_GBC_56d1d280e9db4b11bcacae04f6f65292"/>
                    <w:id w:val="803966514"/>
                    <w:lock w:val="sdtLocked"/>
                    <w:text/>
                  </w:sdtPr>
                  <w:sdtEndPr/>
                  <w:sdtContent>
                    <w:tc>
                      <w:tcPr>
                        <w:tcW w:w="583" w:type="pct"/>
                      </w:tcPr>
                      <w:p w14:paraId="014D2C28" w14:textId="77777777" w:rsidR="00E10C40" w:rsidRDefault="00E10C40" w:rsidP="00797C86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</w:pPr>
                        <w:r w:rsidRPr="001035E4"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  <w:t>0.0557%</w:t>
                        </w:r>
                      </w:p>
                    </w:tc>
                  </w:sdtContent>
                </w:sdt>
                <w:tc>
                  <w:tcPr>
                    <w:tcW w:w="1568" w:type="pct"/>
                  </w:tcPr>
                  <w:p w14:paraId="08A39F66" w14:textId="64DDA371" w:rsidR="00E10C40" w:rsidRDefault="00465395" w:rsidP="00797C86">
                    <w:pPr>
                      <w:widowControl/>
                      <w:spacing w:line="360" w:lineRule="auto"/>
                      <w:jc w:val="left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Theme="minorEastAsia" w:hAnsiTheme="minorEastAsia" w:cs="宋体"/>
                          <w:color w:val="000000"/>
                          <w:kern w:val="0"/>
                          <w:sz w:val="24"/>
                          <w:szCs w:val="24"/>
                        </w:rPr>
                        <w:alias w:val="减持主体股份来源情况"/>
                        <w:tag w:val="_TUP_e88bcf72740144d9bafbc48e387453ee"/>
                        <w:id w:val="-1088385319"/>
                        <w:lock w:val="sdtLocked"/>
                      </w:sdtPr>
                      <w:sdtEndPr/>
                      <w:sdtContent>
                        <w:sdt>
                          <w:sdtPr>
                            <w:rPr>
                              <w:rFonts w:asciiTheme="minorEastAsia" w:hAnsiTheme="minorEastAsia" w:cs="宋体" w:hint="eastAsia"/>
                              <w:color w:val="000000"/>
                              <w:kern w:val="0"/>
                              <w:sz w:val="24"/>
                              <w:szCs w:val="24"/>
                            </w:rPr>
                            <w:alias w:val="减持主体股份来源"/>
                            <w:tag w:val="_GBC_b4bae1ed02d447459422cc3c03cd324a"/>
                            <w:id w:val="2001069584"/>
                            <w:lock w:val="sdtLocked"/>
                            <w:comboBox>
                              <w:listItem w:displayText="IPO前" w:value="IPO前"/>
                              <w:listItem w:displayText="非公开发行" w:value="非公开发行"/>
                              <w:listItem w:displayText="发行股份购买资产" w:value="发行股份购买资产"/>
                              <w:listItem w:displayText="集中竞价交易" w:value="集中竞价交易"/>
                              <w:listItem w:displayText="大宗交易" w:value="大宗交易"/>
                              <w:listItem w:displayText="协议转让" w:value="协议转让"/>
                              <w:listItem w:displayText="行政划转" w:value="行政划转"/>
                              <w:listItem w:displayText="司法划转" w:value="司法划转"/>
                              <w:listItem w:displayText="继承" w:value="继承"/>
                              <w:listItem w:displayText="赠与" w:value="赠与"/>
                              <w:listItem w:displayText="其他方式" w:value="其他方式"/>
                            </w:comboBox>
                          </w:sdtPr>
                          <w:sdtEndPr/>
                          <w:sdtContent>
                            <w:r w:rsidR="00E10C40">
                              <w:rPr>
                                <w:rFonts w:asciiTheme="minorEastAsia" w:hAnsiTheme="minorEastAsia" w:cs="宋体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IPO前</w:t>
                            </w:r>
                          </w:sdtContent>
                        </w:sdt>
                        <w:r w:rsidR="00E10C40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取得</w:t>
                        </w:r>
                        <w:r w:rsidR="00E10C40"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：</w:t>
                        </w:r>
                        <w:sdt>
                          <w:sdtPr>
                            <w:rPr>
                              <w:rFonts w:asciiTheme="minorEastAsia" w:hAnsiTheme="minorEastAsia" w:cs="宋体"/>
                              <w:color w:val="000000"/>
                              <w:kern w:val="0"/>
                              <w:sz w:val="24"/>
                              <w:szCs w:val="24"/>
                            </w:rPr>
                            <w:alias w:val="减持主体股份来源数量"/>
                            <w:tag w:val="_GBC_d98a2d73e20644ddbbf435f7ffccb69e"/>
                            <w:id w:val="1307283270"/>
                            <w:lock w:val="sdtLocked"/>
                            <w:text/>
                          </w:sdtPr>
                          <w:sdtEndPr/>
                          <w:sdtContent>
                            <w:r w:rsidR="00E10C40">
                              <w:rPr>
                                <w:rFonts w:asciiTheme="minorEastAsia" w:hAnsiTheme="minorEastAsia" w:cs="宋体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345,000</w:t>
                            </w:r>
                          </w:sdtContent>
                        </w:sdt>
                        <w:r w:rsidR="00E10C40"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股</w:t>
                        </w:r>
                      </w:sdtContent>
                    </w:sdt>
                    <w:r w:rsidR="00E10C40"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  <w:t xml:space="preserve"> </w:t>
                    </w:r>
                  </w:p>
                </w:tc>
              </w:tr>
            </w:sdtContent>
          </w:sdt>
        </w:tbl>
        <w:p w14:paraId="2321A192" w14:textId="51D67D08" w:rsidR="005740E4" w:rsidRPr="00E10C40" w:rsidRDefault="00465395" w:rsidP="00E10C40"/>
      </w:sdtContent>
    </w:sdt>
    <w:sdt>
      <w:sdtP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alias w:val=""/>
        <w:tag w:val="_SEC_ab28bea21df34f4c8faaa4b05174bbde"/>
        <w:id w:val="790163383"/>
        <w:lock w:val="sdtLocked"/>
        <w:placeholder>
          <w:docPart w:val="GBC22222222222222222222222222222"/>
        </w:placeholder>
      </w:sdtPr>
      <w:sdtEndPr/>
      <w:sdtContent>
        <w:p w14:paraId="3AAA431B" w14:textId="56129C5A" w:rsidR="005740E4" w:rsidRPr="005E0F56" w:rsidRDefault="00412E1A" w:rsidP="00412E1A">
          <w:pPr>
            <w:widowControl/>
            <w:spacing w:line="360" w:lineRule="auto"/>
            <w:ind w:firstLineChars="177" w:firstLine="425"/>
            <w:jc w:val="left"/>
            <w:rPr>
              <w:rFonts w:asciiTheme="minorEastAsia" w:hAnsiTheme="minorEastAsia" w:cs="宋体"/>
              <w:color w:val="000000"/>
              <w:kern w:val="0"/>
              <w:sz w:val="24"/>
              <w:szCs w:val="24"/>
            </w:rPr>
          </w:pPr>
          <w:r>
            <w:rPr>
              <w:rFonts w:asciiTheme="minorEastAsia" w:hAnsiTheme="minorEastAsia" w:cs="宋体" w:hint="eastAsia"/>
              <w:color w:val="000000"/>
              <w:kern w:val="0"/>
              <w:sz w:val="24"/>
              <w:szCs w:val="24"/>
            </w:rPr>
            <w:t>上述</w:t>
          </w:r>
          <w:r>
            <w:rPr>
              <w:rFonts w:asciiTheme="minorEastAsia" w:hAnsiTheme="minorEastAsia" w:cs="宋体"/>
              <w:color w:val="000000"/>
              <w:kern w:val="0"/>
              <w:sz w:val="24"/>
              <w:szCs w:val="24"/>
            </w:rPr>
            <w:t>减持主体</w:t>
          </w:r>
          <w:r>
            <w:rPr>
              <w:rFonts w:asciiTheme="minorEastAsia" w:hAnsiTheme="minorEastAsia" w:cs="宋体" w:hint="eastAsia"/>
              <w:color w:val="000000"/>
              <w:kern w:val="0"/>
              <w:sz w:val="24"/>
              <w:szCs w:val="24"/>
            </w:rPr>
            <w:t>无</w:t>
          </w:r>
          <w:r>
            <w:rPr>
              <w:rFonts w:asciiTheme="minorEastAsia" w:hAnsiTheme="minorEastAsia" w:cs="宋体"/>
              <w:color w:val="000000"/>
              <w:kern w:val="0"/>
              <w:sz w:val="24"/>
              <w:szCs w:val="24"/>
            </w:rPr>
            <w:t>一致行动</w:t>
          </w:r>
          <w:r>
            <w:rPr>
              <w:rFonts w:asciiTheme="minorEastAsia" w:hAnsiTheme="minorEastAsia" w:cs="宋体" w:hint="eastAsia"/>
              <w:color w:val="000000"/>
              <w:kern w:val="0"/>
              <w:sz w:val="24"/>
              <w:szCs w:val="24"/>
            </w:rPr>
            <w:t>人</w:t>
          </w:r>
          <w:r>
            <w:rPr>
              <w:rFonts w:asciiTheme="minorEastAsia" w:hAnsiTheme="minorEastAsia" w:cs="宋体"/>
              <w:color w:val="000000"/>
              <w:kern w:val="0"/>
              <w:sz w:val="24"/>
              <w:szCs w:val="24"/>
            </w:rPr>
            <w:t>。</w:t>
          </w:r>
        </w:p>
      </w:sdtContent>
    </w:sdt>
    <w:p w14:paraId="06C7BB93" w14:textId="77777777" w:rsidR="005740E4" w:rsidRDefault="005740E4">
      <w:pPr>
        <w:widowControl/>
        <w:spacing w:line="36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14:paraId="3773B412" w14:textId="77777777" w:rsidR="005740E4" w:rsidRDefault="00465395">
      <w:pPr>
        <w:pStyle w:val="1"/>
        <w:numPr>
          <w:ilvl w:val="0"/>
          <w:numId w:val="8"/>
        </w:numPr>
        <w:spacing w:before="0" w:after="0" w:line="360" w:lineRule="auto"/>
        <w:rPr>
          <w:b w:val="0"/>
          <w:sz w:val="24"/>
        </w:rPr>
      </w:pPr>
      <w:sdt>
        <w:sdtPr>
          <w:rPr>
            <w:rFonts w:hint="eastAsia"/>
            <w:b w:val="0"/>
            <w:sz w:val="24"/>
          </w:rPr>
          <w:tag w:val="_PLD_c1df50d120da417094c006c664aa0dc4"/>
          <w:id w:val="1934397328"/>
          <w:lock w:val="sdtLocked"/>
          <w:placeholder>
            <w:docPart w:val="GBC22222222222222222222222222222"/>
          </w:placeholder>
        </w:sdtPr>
        <w:sdtEndPr/>
        <w:sdtContent>
          <w:r w:rsidR="00412E1A">
            <w:rPr>
              <w:rFonts w:hint="eastAsia"/>
              <w:b w:val="0"/>
              <w:sz w:val="24"/>
            </w:rPr>
            <w:t>集中竞价</w:t>
          </w:r>
        </w:sdtContent>
      </w:sdt>
      <w:r w:rsidR="00412E1A">
        <w:rPr>
          <w:rFonts w:hint="eastAsia"/>
          <w:b w:val="0"/>
          <w:sz w:val="24"/>
        </w:rPr>
        <w:t>减持计划的实施进展</w:t>
      </w:r>
    </w:p>
    <w:sdt>
      <w:sdtPr>
        <w:rPr>
          <w:rFonts w:asciiTheme="minorHAnsi" w:eastAsiaTheme="minorEastAsia" w:hAnsiTheme="minorHAnsi" w:cstheme="minorBidi" w:hint="eastAsia"/>
          <w:b w:val="0"/>
          <w:bCs w:val="0"/>
          <w:sz w:val="24"/>
          <w:szCs w:val="22"/>
        </w:rPr>
        <w:alias w:val="模块:大股东及董监高披露减持计划实施进展"/>
        <w:tag w:val="_SEC_7cc1ce1fe98349e4ab5206d1737ddc87"/>
        <w:id w:val="-1293274667"/>
        <w:lock w:val="sdtLocked"/>
        <w:placeholder>
          <w:docPart w:val="GBC22222222222222222222222222222"/>
        </w:placeholder>
      </w:sdtPr>
      <w:sdtEndPr>
        <w:rPr>
          <w:rFonts w:asciiTheme="minorEastAsia" w:hAnsiTheme="minorEastAsia" w:cs="宋体" w:hint="default"/>
          <w:color w:val="000000"/>
          <w:kern w:val="0"/>
          <w:szCs w:val="24"/>
        </w:rPr>
      </w:sdtEndPr>
      <w:sdtContent>
        <w:p w14:paraId="6CCFDCD2" w14:textId="77777777" w:rsidR="005740E4" w:rsidRDefault="00412E1A">
          <w:pPr>
            <w:pStyle w:val="2"/>
            <w:numPr>
              <w:ilvl w:val="0"/>
              <w:numId w:val="9"/>
            </w:numPr>
            <w:spacing w:before="0" w:after="0" w:line="360" w:lineRule="auto"/>
            <w:rPr>
              <w:b w:val="0"/>
              <w:sz w:val="24"/>
            </w:rPr>
          </w:pPr>
          <w:r>
            <w:rPr>
              <w:rFonts w:hint="eastAsia"/>
              <w:b w:val="0"/>
              <w:sz w:val="24"/>
            </w:rPr>
            <w:t>大股东及董监高因以下原因披露</w:t>
          </w:r>
          <w:sdt>
            <w:sdtPr>
              <w:rPr>
                <w:rFonts w:hint="eastAsia"/>
                <w:b w:val="0"/>
                <w:sz w:val="24"/>
              </w:rPr>
              <w:tag w:val="_PLD_60714a76228a417491d4bf22e1223390"/>
              <w:id w:val="-239946686"/>
              <w:lock w:val="sdtLocked"/>
              <w:placeholder>
                <w:docPart w:val="GBC22222222222222222222222222222"/>
              </w:placeholder>
            </w:sdtPr>
            <w:sdtEndPr/>
            <w:sdtContent>
              <w:r>
                <w:rPr>
                  <w:rFonts w:hint="eastAsia"/>
                  <w:b w:val="0"/>
                  <w:sz w:val="24"/>
                </w:rPr>
                <w:t>集中竞价</w:t>
              </w:r>
            </w:sdtContent>
          </w:sdt>
          <w:r>
            <w:rPr>
              <w:rFonts w:hint="eastAsia"/>
              <w:b w:val="0"/>
              <w:sz w:val="24"/>
            </w:rPr>
            <w:t>减持计划实施进展：</w:t>
          </w:r>
        </w:p>
        <w:sdt>
          <w:sdtPr>
            <w:rPr>
              <w:rFonts w:asciiTheme="minorEastAsia" w:hAnsiTheme="minorEastAsia" w:hint="eastAsia"/>
            </w:rPr>
            <w:alias w:val="减持计划实施进展披露原因"/>
            <w:tag w:val="_GBC_aa99606a0feb4b9894e6636753f81692"/>
            <w:id w:val="1857773495"/>
            <w:lock w:val="sdtLocked"/>
            <w:placeholder>
              <w:docPart w:val="GBC22222222222222222222222222222"/>
            </w:placeholder>
            <w:comboBox>
              <w:listItem w:displayText="集中竞价交易减持数量过半" w:value="集中竞价交易减持数量过半"/>
              <w:listItem w:displayText="减持时间过半" w:value="减持时间过半"/>
              <w:listItem w:displayText="公司控股股东、实际控制人及其一致行动人减持达到公司股份总数1%" w:value="公司控股股东、实际控制人及其一致行动人减持达到公司股份总数1%"/>
              <w:listItem w:displayText="上市公司披露高送转或筹划并购重组等重大事项" w:value="上市公司披露高送转或筹划并购重组等重大事项"/>
              <w:listItem w:displayText="提前终止减持计划" w:value="提前终止减持计划"/>
              <w:listItem w:displayText="其他原因：X" w:value="其他原因：X"/>
            </w:comboBox>
          </w:sdtPr>
          <w:sdtEndPr/>
          <w:sdtContent>
            <w:p w14:paraId="7D574CA9" w14:textId="2EE56672" w:rsidR="005740E4" w:rsidRDefault="002676C0">
              <w:pPr>
                <w:pStyle w:val="a5"/>
                <w:spacing w:before="0" w:beforeAutospacing="0" w:after="0" w:afterAutospacing="0" w:line="360" w:lineRule="auto"/>
                <w:ind w:left="845"/>
                <w:rPr>
                  <w:rFonts w:asciiTheme="minorEastAsia" w:hAnsiTheme="minorEastAsia"/>
                </w:rPr>
              </w:pPr>
              <w:r>
                <w:rPr>
                  <w:rFonts w:asciiTheme="minorEastAsia" w:hAnsiTheme="minorEastAsia" w:hint="eastAsia"/>
                </w:rPr>
                <w:t>集中竞价交易减持数量过半</w:t>
              </w:r>
            </w:p>
          </w:sdtContent>
        </w:sdt>
        <w:tbl>
          <w:tblPr>
            <w:tblStyle w:val="a7"/>
            <w:tblpPr w:leftFromText="180" w:rightFromText="180" w:vertAnchor="text" w:horzAnchor="margin" w:tblpXSpec="center" w:tblpY="512"/>
            <w:tblW w:w="5656" w:type="pct"/>
            <w:tblLayout w:type="fixed"/>
            <w:tblLook w:val="04A0" w:firstRow="1" w:lastRow="0" w:firstColumn="1" w:lastColumn="0" w:noHBand="0" w:noVBand="1"/>
          </w:tblPr>
          <w:tblGrid>
            <w:gridCol w:w="957"/>
            <w:gridCol w:w="1135"/>
            <w:gridCol w:w="993"/>
            <w:gridCol w:w="1558"/>
            <w:gridCol w:w="995"/>
            <w:gridCol w:w="1274"/>
            <w:gridCol w:w="993"/>
            <w:gridCol w:w="995"/>
            <w:gridCol w:w="740"/>
          </w:tblGrid>
          <w:tr w:rsidR="00E10C40" w14:paraId="3ADFE14E" w14:textId="77777777" w:rsidTr="00B7764E">
            <w:trPr>
              <w:trHeight w:val="1163"/>
            </w:trPr>
            <w:sdt>
              <w:sdtPr>
                <w:tag w:val="_PLD_2872ef8de12b4879994862db7cb06fe8"/>
                <w:id w:val="1136835513"/>
                <w:lock w:val="sdtLocked"/>
              </w:sdtPr>
              <w:sdtEndPr/>
              <w:sdtContent>
                <w:tc>
                  <w:tcPr>
                    <w:tcW w:w="496" w:type="pct"/>
                    <w:vAlign w:val="center"/>
                  </w:tcPr>
                  <w:p w14:paraId="1B032C1B" w14:textId="77777777" w:rsidR="00E10C40" w:rsidRDefault="00E10C40" w:rsidP="00B7764E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股东名称</w:t>
                    </w:r>
                  </w:p>
                </w:tc>
              </w:sdtContent>
            </w:sdt>
            <w:sdt>
              <w:sdtPr>
                <w:tag w:val="_PLD_0fcf56f5ea2c45c49c0b78ab9722bbeb"/>
                <w:id w:val="-83844108"/>
                <w:lock w:val="sdtLocked"/>
              </w:sdtPr>
              <w:sdtEndPr/>
              <w:sdtContent>
                <w:tc>
                  <w:tcPr>
                    <w:tcW w:w="588" w:type="pct"/>
                    <w:vAlign w:val="center"/>
                  </w:tcPr>
                  <w:p w14:paraId="63BFCA1E" w14:textId="77777777" w:rsidR="00E10C40" w:rsidRDefault="00E10C40" w:rsidP="00B7764E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减持数量（股）</w:t>
                    </w:r>
                  </w:p>
                </w:tc>
              </w:sdtContent>
            </w:sdt>
            <w:sdt>
              <w:sdtPr>
                <w:tag w:val="_PLD_e3c3e19636a64705995bb3fa3eb08b04"/>
                <w:id w:val="420606813"/>
                <w:lock w:val="sdtLocked"/>
              </w:sdtPr>
              <w:sdtEndPr/>
              <w:sdtContent>
                <w:tc>
                  <w:tcPr>
                    <w:tcW w:w="515" w:type="pct"/>
                    <w:vAlign w:val="center"/>
                  </w:tcPr>
                  <w:p w14:paraId="4FB9D796" w14:textId="77777777" w:rsidR="00E10C40" w:rsidRDefault="00E10C40" w:rsidP="00B7764E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减持比例</w:t>
                    </w:r>
                  </w:p>
                </w:tc>
              </w:sdtContent>
            </w:sdt>
            <w:sdt>
              <w:sdtPr>
                <w:tag w:val="_PLD_15c45a20eb8f4b4f80c47337b8effbea"/>
                <w:id w:val="-1422489069"/>
                <w:lock w:val="sdtLocked"/>
              </w:sdtPr>
              <w:sdtEndPr/>
              <w:sdtContent>
                <w:tc>
                  <w:tcPr>
                    <w:tcW w:w="808" w:type="pct"/>
                    <w:vAlign w:val="center"/>
                  </w:tcPr>
                  <w:p w14:paraId="2790648B" w14:textId="77777777" w:rsidR="00E10C40" w:rsidRDefault="00E10C40" w:rsidP="00B7764E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减持期间</w:t>
                    </w:r>
                  </w:p>
                </w:tc>
              </w:sdtContent>
            </w:sdt>
            <w:sdt>
              <w:sdtPr>
                <w:tag w:val="_PLD_057c088c4a214b7b8f53e2bbfa100856"/>
                <w:id w:val="1562438836"/>
                <w:lock w:val="sdtLocked"/>
              </w:sdtPr>
              <w:sdtEndPr/>
              <w:sdtContent>
                <w:tc>
                  <w:tcPr>
                    <w:tcW w:w="516" w:type="pct"/>
                    <w:vAlign w:val="center"/>
                  </w:tcPr>
                  <w:p w14:paraId="696DF42C" w14:textId="77777777" w:rsidR="00E10C40" w:rsidRDefault="00E10C40" w:rsidP="00B7764E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减持方式</w:t>
                    </w:r>
                  </w:p>
                </w:tc>
              </w:sdtContent>
            </w:sdt>
            <w:sdt>
              <w:sdtPr>
                <w:tag w:val="_PLD_d9053ef6ce1e4195b294b7133c4057cf"/>
                <w:id w:val="511877091"/>
                <w:lock w:val="sdtLocked"/>
              </w:sdtPr>
              <w:sdtEndPr/>
              <w:sdtContent>
                <w:tc>
                  <w:tcPr>
                    <w:tcW w:w="661" w:type="pct"/>
                    <w:vAlign w:val="center"/>
                  </w:tcPr>
                  <w:p w14:paraId="3A3D275B" w14:textId="77777777" w:rsidR="00E10C40" w:rsidRDefault="00E10C40" w:rsidP="00B7764E">
                    <w:pPr>
                      <w:widowControl/>
                      <w:spacing w:line="360" w:lineRule="auto"/>
                      <w:jc w:val="left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减持价格区间（元/股）</w:t>
                    </w:r>
                  </w:p>
                </w:tc>
              </w:sdtContent>
            </w:sdt>
            <w:sdt>
              <w:sdtPr>
                <w:tag w:val="_PLD_7854eeb0fd954c6ca774a2775403422c"/>
                <w:id w:val="983584413"/>
                <w:lock w:val="sdtLocked"/>
              </w:sdtPr>
              <w:sdtEndPr/>
              <w:sdtContent>
                <w:tc>
                  <w:tcPr>
                    <w:tcW w:w="515" w:type="pct"/>
                    <w:vAlign w:val="center"/>
                  </w:tcPr>
                  <w:p w14:paraId="571BB310" w14:textId="77777777" w:rsidR="00E10C40" w:rsidRDefault="00E10C40" w:rsidP="00B7764E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减持总金额（元）</w:t>
                    </w:r>
                  </w:p>
                </w:tc>
              </w:sdtContent>
            </w:sdt>
            <w:sdt>
              <w:sdtPr>
                <w:tag w:val="_PLD_ec9284195f834d48915d33c327035116"/>
                <w:id w:val="569306628"/>
                <w:lock w:val="sdtLocked"/>
              </w:sdtPr>
              <w:sdtEndPr/>
              <w:sdtContent>
                <w:tc>
                  <w:tcPr>
                    <w:tcW w:w="516" w:type="pct"/>
                    <w:vAlign w:val="center"/>
                  </w:tcPr>
                  <w:p w14:paraId="5CB140F5" w14:textId="77777777" w:rsidR="00E10C40" w:rsidRDefault="00E10C40" w:rsidP="00B7764E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当前持股数量（股）</w:t>
                    </w:r>
                  </w:p>
                </w:tc>
              </w:sdtContent>
            </w:sdt>
            <w:sdt>
              <w:sdtPr>
                <w:tag w:val="_PLD_e5d6bf803572494a942f37925ad7d5ee"/>
                <w:id w:val="2062209040"/>
                <w:lock w:val="sdtLocked"/>
              </w:sdtPr>
              <w:sdtEndPr/>
              <w:sdtContent>
                <w:tc>
                  <w:tcPr>
                    <w:tcW w:w="384" w:type="pct"/>
                    <w:vAlign w:val="center"/>
                  </w:tcPr>
                  <w:p w14:paraId="1715D02C" w14:textId="77777777" w:rsidR="00E10C40" w:rsidRDefault="00E10C40" w:rsidP="00B7764E">
                    <w:pPr>
                      <w:widowControl/>
                      <w:spacing w:line="360" w:lineRule="auto"/>
                      <w:jc w:val="center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当前持股比例</w:t>
                    </w:r>
                  </w:p>
                </w:tc>
              </w:sdtContent>
            </w:sdt>
          </w:tr>
          <w:sdt>
            <w:sdt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alias w:val="减持计划实施进展减持情况"/>
              <w:tag w:val="_TUP_96e6727bd3574f54b01c98b80366d04b"/>
              <w:id w:val="762496387"/>
              <w:lock w:val="sdtLocked"/>
            </w:sdtPr>
            <w:sdtEndPr/>
            <w:sdtContent>
              <w:tr w:rsidR="00E10C40" w14:paraId="12165DBE" w14:textId="77777777" w:rsidTr="00B7764E">
                <w:trPr>
                  <w:trHeight w:val="1012"/>
                </w:trPr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  <w:alias w:val="减持股东名称"/>
                    <w:tag w:val="_GBC_a217494e46024844b79af7472e3a3ee7"/>
                    <w:id w:val="1642452807"/>
                    <w:lock w:val="sdtLocked"/>
                    <w:comboBox>
                      <w:listItem w:displayText="曹振明" w:value="曹振明"/>
                      <w:listItem w:displayText="储根法" w:value="储根法"/>
                      <w:listItem w:displayText="胡先宽" w:value="胡先宽"/>
                      <w:listItem w:displayText="施秀莹" w:value="施秀莹"/>
                    </w:comboBox>
                  </w:sdtPr>
                  <w:sdtEndPr/>
                  <w:sdtContent>
                    <w:tc>
                      <w:tcPr>
                        <w:tcW w:w="496" w:type="pct"/>
                      </w:tcPr>
                      <w:p w14:paraId="39D34574" w14:textId="77777777" w:rsidR="00E10C40" w:rsidRDefault="00E10C40" w:rsidP="00B7764E">
                        <w:pPr>
                          <w:widowControl/>
                          <w:spacing w:line="360" w:lineRule="auto"/>
                          <w:jc w:val="lef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胡先宽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  <w:alias w:val="减持数量"/>
                    <w:tag w:val="_GBC_512bc1218de34d75a5a671ecacd0c1a3"/>
                    <w:id w:val="516660008"/>
                    <w:lock w:val="sdtLocked"/>
                    <w:text/>
                  </w:sdtPr>
                  <w:sdtEndPr/>
                  <w:sdtContent>
                    <w:tc>
                      <w:tcPr>
                        <w:tcW w:w="588" w:type="pct"/>
                      </w:tcPr>
                      <w:p w14:paraId="791C3DFE" w14:textId="77777777" w:rsidR="00E10C40" w:rsidRDefault="00E10C40" w:rsidP="00B7764E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562,500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  <w:alias w:val="减持比例"/>
                    <w:tag w:val="_GBC_caf30901104345bcaf7b8db5c81031e0"/>
                    <w:id w:val="-1390725055"/>
                    <w:lock w:val="sdtLocked"/>
                    <w:text/>
                  </w:sdtPr>
                  <w:sdtEndPr/>
                  <w:sdtContent>
                    <w:tc>
                      <w:tcPr>
                        <w:tcW w:w="515" w:type="pct"/>
                      </w:tcPr>
                      <w:p w14:paraId="4B8324B8" w14:textId="77777777" w:rsidR="00E10C40" w:rsidRDefault="00E10C40" w:rsidP="00B7764E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0.0909%</w:t>
                        </w:r>
                      </w:p>
                    </w:tc>
                  </w:sdtContent>
                </w:sdt>
                <w:tc>
                  <w:tcPr>
                    <w:tcW w:w="808" w:type="pct"/>
                  </w:tcPr>
                  <w:p w14:paraId="012492D2" w14:textId="77777777" w:rsidR="00E10C40" w:rsidRDefault="00465395" w:rsidP="00B7764E">
                    <w:pPr>
                      <w:widowControl/>
                      <w:spacing w:line="360" w:lineRule="auto"/>
                      <w:jc w:val="left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Theme="minorEastAsia" w:hAnsiTheme="minorEastAsia" w:cs="宋体"/>
                          <w:color w:val="000000"/>
                          <w:kern w:val="0"/>
                          <w:sz w:val="24"/>
                          <w:szCs w:val="24"/>
                        </w:rPr>
                        <w:alias w:val="减持期间起始日期"/>
                        <w:tag w:val="_GBC_064f9442b3004f7487b629bc3d8193cd"/>
                        <w:id w:val="1439717752"/>
                        <w:lock w:val="sdtLocked"/>
                        <w:date w:fullDate="2023-02-21T00:00:00Z">
                          <w:dateFormat w:val="yyyy/M/d"/>
                          <w:lid w:val="zh-CN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E10C40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2023/2/21</w:t>
                        </w:r>
                      </w:sdtContent>
                    </w:sdt>
                    <w:r w:rsidR="00E10C40"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  <w:t xml:space="preserve"> </w:t>
                    </w:r>
                    <w:r w:rsidR="00E10C40"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～</w:t>
                    </w:r>
                    <w:sdt>
                      <w:sdtPr>
                        <w:rPr>
                          <w:rFonts w:asciiTheme="minorEastAsia" w:hAnsiTheme="minorEastAsia" w:cs="宋体" w:hint="eastAsia"/>
                          <w:color w:val="000000"/>
                          <w:kern w:val="0"/>
                          <w:sz w:val="24"/>
                          <w:szCs w:val="24"/>
                        </w:rPr>
                        <w:alias w:val="减持期间终止日期"/>
                        <w:tag w:val="_GBC_bd561d9da20a4aa89d81e27d1b5a5813"/>
                        <w:id w:val="-1229605568"/>
                        <w:lock w:val="sdtLocked"/>
                        <w:date w:fullDate="2023-03-17T00:00:00Z">
                          <w:dateFormat w:val="yyyy/M/d"/>
                          <w:lid w:val="zh-CN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E10C40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2023/3/17</w:t>
                        </w:r>
                      </w:sdtContent>
                    </w:sdt>
                  </w:p>
                </w:tc>
                <w:sdt>
                  <w:sdtPr>
                    <w:rPr>
                      <w:rFonts w:asciiTheme="minorEastAsia" w:hAnsiTheme="minorEastAsia" w:cs="宋体" w:hint="eastAsia"/>
                      <w:color w:val="000000"/>
                      <w:kern w:val="0"/>
                      <w:sz w:val="24"/>
                      <w:szCs w:val="24"/>
                    </w:rPr>
                    <w:alias w:val="减持方式"/>
                    <w:tag w:val="_GBC_01b6d8c4d587430c8846499663819321"/>
                    <w:id w:val="-1053995786"/>
                    <w:lock w:val="sdtLocked"/>
                    <w:comboBox>
                      <w:listItem w:displayText="集中竞价交易" w:value="集中竞价交易"/>
                      <w:listItem w:displayText="大宗交易" w:value="大宗交易"/>
                      <w:listItem w:displayText="协议转让" w:value="协议转让"/>
                      <w:listItem w:displayText="其他方式" w:value="其他方式"/>
                    </w:comboBox>
                  </w:sdtPr>
                  <w:sdtEndPr/>
                  <w:sdtContent>
                    <w:tc>
                      <w:tcPr>
                        <w:tcW w:w="516" w:type="pct"/>
                      </w:tcPr>
                      <w:p w14:paraId="73212BF2" w14:textId="77777777" w:rsidR="00E10C40" w:rsidRDefault="00E10C40" w:rsidP="00B7764E">
                        <w:pPr>
                          <w:widowControl/>
                          <w:spacing w:line="360" w:lineRule="auto"/>
                          <w:jc w:val="lef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集中竞价交易</w:t>
                        </w:r>
                      </w:p>
                    </w:tc>
                  </w:sdtContent>
                </w:sdt>
                <w:tc>
                  <w:tcPr>
                    <w:tcW w:w="661" w:type="pct"/>
                  </w:tcPr>
                  <w:p w14:paraId="5A9FE2D1" w14:textId="77777777" w:rsidR="00E10C40" w:rsidRDefault="00465395" w:rsidP="00B7764E">
                    <w:pPr>
                      <w:widowControl/>
                      <w:spacing w:line="360" w:lineRule="auto"/>
                      <w:jc w:val="left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Theme="minorEastAsia" w:hAnsiTheme="minorEastAsia" w:cs="宋体"/>
                          <w:color w:val="000000"/>
                          <w:kern w:val="0"/>
                          <w:sz w:val="24"/>
                          <w:szCs w:val="24"/>
                        </w:rPr>
                        <w:alias w:val="减持价格区间下限价格"/>
                        <w:tag w:val="_GBC_22eec033e19b4c8ca8165d879b3eb15b"/>
                        <w:id w:val="-1110900796"/>
                        <w:lock w:val="sdtLocked"/>
                        <w:text/>
                      </w:sdtPr>
                      <w:sdtEndPr/>
                      <w:sdtContent>
                        <w:r w:rsidR="00E10C40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8.12</w:t>
                        </w:r>
                      </w:sdtContent>
                    </w:sdt>
                    <w:r w:rsidR="00E10C40"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  <w:t xml:space="preserve"> </w:t>
                    </w:r>
                    <w:r w:rsidR="00E10C40"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-</w:t>
                    </w:r>
                    <w:sdt>
                      <w:sdtPr>
                        <w:rPr>
                          <w:rFonts w:asciiTheme="minorEastAsia" w:hAnsiTheme="minorEastAsia" w:cs="宋体" w:hint="eastAsia"/>
                          <w:color w:val="000000"/>
                          <w:kern w:val="0"/>
                          <w:sz w:val="24"/>
                          <w:szCs w:val="24"/>
                        </w:rPr>
                        <w:alias w:val="减持价格区间上限价格"/>
                        <w:tag w:val="_GBC_2962d9da4a0e4cff9b41fda2ecedaf69"/>
                        <w:id w:val="1992834432"/>
                        <w:lock w:val="sdtLocked"/>
                        <w:text/>
                      </w:sdtPr>
                      <w:sdtEndPr/>
                      <w:sdtContent>
                        <w:r w:rsidR="00E10C40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8.39</w:t>
                        </w:r>
                      </w:sdtContent>
                    </w:sdt>
                  </w:p>
                </w:tc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  <w:alias w:val="减持总金额"/>
                    <w:tag w:val="_GBC_4a100309bd51428b90705fdff9cf144f"/>
                    <w:id w:val="-1138260267"/>
                    <w:lock w:val="sdtLocked"/>
                    <w:text/>
                  </w:sdtPr>
                  <w:sdtEndPr/>
                  <w:sdtContent>
                    <w:tc>
                      <w:tcPr>
                        <w:tcW w:w="515" w:type="pct"/>
                      </w:tcPr>
                      <w:p w14:paraId="42CD538D" w14:textId="77777777" w:rsidR="00E10C40" w:rsidRDefault="00E10C40" w:rsidP="00B7764E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4,587,175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  <w:alias w:val="当前持股数量"/>
                    <w:tag w:val="_GBC_9e18530395964a47a375cf95ddb591cd"/>
                    <w:id w:val="-2006889662"/>
                    <w:lock w:val="sdtLocked"/>
                    <w:text/>
                  </w:sdtPr>
                  <w:sdtEndPr/>
                  <w:sdtContent>
                    <w:tc>
                      <w:tcPr>
                        <w:tcW w:w="516" w:type="pct"/>
                      </w:tcPr>
                      <w:p w14:paraId="5A0B2A14" w14:textId="77777777" w:rsidR="00E10C40" w:rsidRDefault="00E10C40" w:rsidP="00B7764E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3,937,500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  <w:alias w:val="当前持股比例"/>
                    <w:tag w:val="_GBC_b8b19c2e64164c70b91ae47a5c6832f5"/>
                    <w:id w:val="-2132311962"/>
                    <w:lock w:val="sdtLocked"/>
                    <w:text/>
                  </w:sdtPr>
                  <w:sdtEndPr/>
                  <w:sdtContent>
                    <w:tc>
                      <w:tcPr>
                        <w:tcW w:w="384" w:type="pct"/>
                      </w:tcPr>
                      <w:p w14:paraId="795A23A5" w14:textId="77777777" w:rsidR="00E10C40" w:rsidRDefault="00E10C40" w:rsidP="00B7764E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/>
                            <w:color w:val="000000"/>
                            <w:kern w:val="0"/>
                            <w:sz w:val="24"/>
                            <w:szCs w:val="24"/>
                          </w:rPr>
                          <w:t>0.6362%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alias w:val="减持计划实施进展减持情况"/>
              <w:tag w:val="_TUP_96e6727bd3574f54b01c98b80366d04b"/>
              <w:id w:val="-555240130"/>
              <w:lock w:val="sdtLocked"/>
            </w:sdtPr>
            <w:sdtEndPr/>
            <w:sdtContent>
              <w:tr w:rsidR="00E10C40" w14:paraId="17056FF2" w14:textId="77777777" w:rsidTr="00B7764E">
                <w:trPr>
                  <w:trHeight w:val="1012"/>
                </w:trPr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  <w:alias w:val="减持股东名称"/>
                    <w:tag w:val="_GBC_a217494e46024844b79af7472e3a3ee7"/>
                    <w:id w:val="895006753"/>
                    <w:lock w:val="sdtLocked"/>
                    <w:comboBox>
                      <w:listItem w:displayText="曹振明" w:value="曹振明"/>
                      <w:listItem w:displayText="储根法" w:value="储根法"/>
                      <w:listItem w:displayText="胡先宽" w:value="胡先宽"/>
                      <w:listItem w:displayText="施秀莹" w:value="施秀莹"/>
                    </w:comboBox>
                  </w:sdtPr>
                  <w:sdtEndPr>
                    <w:rPr>
                      <w:color w:val="auto"/>
                    </w:rPr>
                  </w:sdtEndPr>
                  <w:sdtContent>
                    <w:tc>
                      <w:tcPr>
                        <w:tcW w:w="496" w:type="pct"/>
                      </w:tcPr>
                      <w:p w14:paraId="559C9786" w14:textId="77777777" w:rsidR="00E10C40" w:rsidRDefault="00E10C40" w:rsidP="00B7764E">
                        <w:pPr>
                          <w:widowControl/>
                          <w:spacing w:line="360" w:lineRule="auto"/>
                          <w:jc w:val="left"/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  <w:t>储根法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  <w:alias w:val="减持数量"/>
                    <w:tag w:val="_GBC_512bc1218de34d75a5a671ecacd0c1a3"/>
                    <w:id w:val="859319087"/>
                    <w:lock w:val="sdtLocked"/>
                    <w:text/>
                  </w:sdtPr>
                  <w:sdtEndPr/>
                  <w:sdtContent>
                    <w:tc>
                      <w:tcPr>
                        <w:tcW w:w="588" w:type="pct"/>
                      </w:tcPr>
                      <w:p w14:paraId="736DE0F8" w14:textId="06F9A139" w:rsidR="00E10C40" w:rsidRDefault="00D14DD2" w:rsidP="00D14DD2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  <w:t>140,000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  <w:alias w:val="减持比例"/>
                    <w:tag w:val="_GBC_caf30901104345bcaf7b8db5c81031e0"/>
                    <w:id w:val="-382790956"/>
                    <w:lock w:val="sdtLocked"/>
                    <w:text/>
                  </w:sdtPr>
                  <w:sdtEndPr/>
                  <w:sdtContent>
                    <w:tc>
                      <w:tcPr>
                        <w:tcW w:w="515" w:type="pct"/>
                      </w:tcPr>
                      <w:p w14:paraId="595C7C82" w14:textId="46097D18" w:rsidR="00E10C40" w:rsidRDefault="00D14DD2" w:rsidP="00D14DD2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  <w:t>0.0226%</w:t>
                        </w:r>
                      </w:p>
                    </w:tc>
                  </w:sdtContent>
                </w:sdt>
                <w:tc>
                  <w:tcPr>
                    <w:tcW w:w="808" w:type="pct"/>
                  </w:tcPr>
                  <w:p w14:paraId="4C216F27" w14:textId="77777777" w:rsidR="00E10C40" w:rsidRDefault="00465395" w:rsidP="00B7764E">
                    <w:pPr>
                      <w:widowControl/>
                      <w:spacing w:line="360" w:lineRule="auto"/>
                      <w:jc w:val="left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Theme="minorEastAsia" w:hAnsiTheme="minorEastAsia" w:cs="宋体"/>
                          <w:kern w:val="0"/>
                          <w:sz w:val="24"/>
                          <w:szCs w:val="24"/>
                        </w:rPr>
                        <w:alias w:val="减持期间起始日期"/>
                        <w:tag w:val="_GBC_064f9442b3004f7487b629bc3d8193cd"/>
                        <w:id w:val="-1693831080"/>
                        <w:lock w:val="sdtLocked"/>
                        <w:date w:fullDate="2023-02-21T00:00:00Z">
                          <w:dateFormat w:val="yyyy/M/d"/>
                          <w:lid w:val="zh-CN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E10C40">
                          <w:rPr>
                            <w:rFonts w:asciiTheme="minorEastAsia" w:hAnsiTheme="minorEastAsia" w:cs="宋体" w:hint="eastAsia"/>
                            <w:kern w:val="0"/>
                            <w:sz w:val="24"/>
                            <w:szCs w:val="24"/>
                          </w:rPr>
                          <w:t>2023/2/21</w:t>
                        </w:r>
                      </w:sdtContent>
                    </w:sdt>
                    <w:r w:rsidR="00E10C40"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  <w:t xml:space="preserve"> </w:t>
                    </w:r>
                    <w:r w:rsidR="00E10C40"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～</w:t>
                    </w:r>
                    <w:sdt>
                      <w:sdtPr>
                        <w:rPr>
                          <w:rFonts w:asciiTheme="minorEastAsia" w:hAnsiTheme="minorEastAsia" w:cs="宋体" w:hint="eastAsia"/>
                          <w:color w:val="000000"/>
                          <w:kern w:val="0"/>
                          <w:sz w:val="24"/>
                          <w:szCs w:val="24"/>
                        </w:rPr>
                        <w:alias w:val="减持期间终止日期"/>
                        <w:tag w:val="_GBC_bd561d9da20a4aa89d81e27d1b5a5813"/>
                        <w:id w:val="-74131711"/>
                        <w:lock w:val="sdtLocked"/>
                        <w:date w:fullDate="2023-03-17T00:00:00Z">
                          <w:dateFormat w:val="yyyy/M/d"/>
                          <w:lid w:val="zh-CN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E10C40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2023/3/17</w:t>
                        </w:r>
                      </w:sdtContent>
                    </w:sdt>
                  </w:p>
                </w:tc>
                <w:sdt>
                  <w:sdtPr>
                    <w:rPr>
                      <w:rFonts w:asciiTheme="minorEastAsia" w:hAnsiTheme="minorEastAsia" w:cs="宋体" w:hint="eastAsia"/>
                      <w:kern w:val="0"/>
                      <w:sz w:val="24"/>
                      <w:szCs w:val="24"/>
                    </w:rPr>
                    <w:alias w:val="减持方式"/>
                    <w:tag w:val="_GBC_01b6d8c4d587430c8846499663819321"/>
                    <w:id w:val="-1226834951"/>
                    <w:lock w:val="sdtLocked"/>
                    <w:comboBox>
                      <w:listItem w:displayText="集中竞价交易" w:value="集中竞价交易"/>
                      <w:listItem w:displayText="大宗交易" w:value="大宗交易"/>
                      <w:listItem w:displayText="协议转让" w:value="协议转让"/>
                      <w:listItem w:displayText="其他方式" w:value="其他方式"/>
                    </w:comboBox>
                  </w:sdtPr>
                  <w:sdtEndPr/>
                  <w:sdtContent>
                    <w:tc>
                      <w:tcPr>
                        <w:tcW w:w="516" w:type="pct"/>
                      </w:tcPr>
                      <w:p w14:paraId="39B20289" w14:textId="77777777" w:rsidR="00E10C40" w:rsidRDefault="00E10C40" w:rsidP="00B7764E">
                        <w:pPr>
                          <w:widowControl/>
                          <w:spacing w:line="360" w:lineRule="auto"/>
                          <w:jc w:val="left"/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 w:hint="eastAsia"/>
                            <w:kern w:val="0"/>
                            <w:sz w:val="24"/>
                            <w:szCs w:val="24"/>
                          </w:rPr>
                          <w:t>集中竞价交易</w:t>
                        </w:r>
                      </w:p>
                    </w:tc>
                  </w:sdtContent>
                </w:sdt>
                <w:tc>
                  <w:tcPr>
                    <w:tcW w:w="661" w:type="pct"/>
                  </w:tcPr>
                  <w:p w14:paraId="7D1813AA" w14:textId="719D9D4C" w:rsidR="00E10C40" w:rsidRDefault="00465395" w:rsidP="003434B7">
                    <w:pPr>
                      <w:widowControl/>
                      <w:spacing w:line="360" w:lineRule="auto"/>
                      <w:jc w:val="left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Theme="minorEastAsia" w:hAnsiTheme="minorEastAsia" w:cs="宋体"/>
                          <w:kern w:val="0"/>
                          <w:sz w:val="24"/>
                          <w:szCs w:val="24"/>
                        </w:rPr>
                        <w:alias w:val="减持价格区间下限价格"/>
                        <w:tag w:val="_GBC_22eec033e19b4c8ca8165d879b3eb15b"/>
                        <w:id w:val="-520320470"/>
                        <w:lock w:val="sdtLocked"/>
                        <w:text/>
                      </w:sdtPr>
                      <w:sdtEndPr/>
                      <w:sdtContent>
                        <w:r w:rsidR="003434B7">
                          <w:rPr>
                            <w:rFonts w:asciiTheme="minorEastAsia" w:hAnsiTheme="minorEastAsia" w:cs="宋体" w:hint="eastAsia"/>
                            <w:kern w:val="0"/>
                            <w:sz w:val="24"/>
                            <w:szCs w:val="24"/>
                          </w:rPr>
                          <w:t>8.28</w:t>
                        </w:r>
                      </w:sdtContent>
                    </w:sdt>
                    <w:r w:rsidR="00E10C40"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  <w:t xml:space="preserve"> </w:t>
                    </w:r>
                    <w:r w:rsidR="00E10C40"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-</w:t>
                    </w:r>
                    <w:sdt>
                      <w:sdtPr>
                        <w:rPr>
                          <w:rFonts w:asciiTheme="minorEastAsia" w:hAnsiTheme="minorEastAsia" w:cs="宋体" w:hint="eastAsia"/>
                          <w:color w:val="000000"/>
                          <w:kern w:val="0"/>
                          <w:sz w:val="24"/>
                          <w:szCs w:val="24"/>
                        </w:rPr>
                        <w:alias w:val="减持价格区间上限价格"/>
                        <w:tag w:val="_GBC_2962d9da4a0e4cff9b41fda2ecedaf69"/>
                        <w:id w:val="-651371917"/>
                        <w:lock w:val="sdtLocked"/>
                        <w:text/>
                      </w:sdtPr>
                      <w:sdtEndPr/>
                      <w:sdtContent>
                        <w:r w:rsidR="00E10C40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8.</w:t>
                        </w:r>
                        <w:r w:rsidR="005C157B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31</w:t>
                        </w:r>
                      </w:sdtContent>
                    </w:sdt>
                  </w:p>
                </w:tc>
                <w:sdt>
                  <w:sdtPr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  <w:alias w:val="减持总金额"/>
                    <w:tag w:val="_GBC_4a100309bd51428b90705fdff9cf144f"/>
                    <w:id w:val="-951319209"/>
                    <w:lock w:val="sdtLocked"/>
                    <w:text/>
                  </w:sdtPr>
                  <w:sdtEndPr/>
                  <w:sdtContent>
                    <w:tc>
                      <w:tcPr>
                        <w:tcW w:w="515" w:type="pct"/>
                      </w:tcPr>
                      <w:p w14:paraId="1FB74F0E" w14:textId="6BC53FEF" w:rsidR="00E10C40" w:rsidRDefault="00D14DD2" w:rsidP="00D14DD2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  <w:t>1,160,700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  <w:alias w:val="当前持股数量"/>
                    <w:tag w:val="_GBC_9e18530395964a47a375cf95ddb591cd"/>
                    <w:id w:val="382525837"/>
                    <w:lock w:val="sdtLocked"/>
                    <w:text/>
                  </w:sdtPr>
                  <w:sdtEndPr/>
                  <w:sdtContent>
                    <w:tc>
                      <w:tcPr>
                        <w:tcW w:w="516" w:type="pct"/>
                      </w:tcPr>
                      <w:p w14:paraId="56608DF2" w14:textId="73C342E1" w:rsidR="00E10C40" w:rsidRDefault="00D14DD2" w:rsidP="00D14DD2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  <w:t>950,000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  <w:alias w:val="当前持股比例"/>
                    <w:tag w:val="_GBC_b8b19c2e64164c70b91ae47a5c6832f5"/>
                    <w:id w:val="1254100090"/>
                    <w:lock w:val="sdtLocked"/>
                    <w:text/>
                  </w:sdtPr>
                  <w:sdtEndPr/>
                  <w:sdtContent>
                    <w:tc>
                      <w:tcPr>
                        <w:tcW w:w="384" w:type="pct"/>
                      </w:tcPr>
                      <w:p w14:paraId="51327027" w14:textId="34F631DB" w:rsidR="00E10C40" w:rsidRDefault="00D14DD2" w:rsidP="00D14DD2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  <w:t>0.1535%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alias w:val="减持计划实施进展减持情况"/>
              <w:tag w:val="_TUP_96e6727bd3574f54b01c98b80366d04b"/>
              <w:id w:val="124505493"/>
              <w:lock w:val="sdtLocked"/>
            </w:sdtPr>
            <w:sdtEndPr/>
            <w:sdtContent>
              <w:tr w:rsidR="00E10C40" w14:paraId="045F0ECE" w14:textId="77777777" w:rsidTr="00B7764E">
                <w:trPr>
                  <w:trHeight w:val="1012"/>
                </w:trPr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  <w:alias w:val="减持股东名称"/>
                    <w:tag w:val="_GBC_a217494e46024844b79af7472e3a3ee7"/>
                    <w:id w:val="1805425917"/>
                    <w:lock w:val="sdtLocked"/>
                    <w:comboBox>
                      <w:listItem w:displayText="曹振明" w:value="曹振明"/>
                      <w:listItem w:displayText="储根法" w:value="储根法"/>
                      <w:listItem w:displayText="胡先宽" w:value="胡先宽"/>
                      <w:listItem w:displayText="施秀莹" w:value="施秀莹"/>
                    </w:comboBox>
                  </w:sdtPr>
                  <w:sdtEndPr>
                    <w:rPr>
                      <w:color w:val="auto"/>
                    </w:rPr>
                  </w:sdtEndPr>
                  <w:sdtContent>
                    <w:tc>
                      <w:tcPr>
                        <w:tcW w:w="496" w:type="pct"/>
                      </w:tcPr>
                      <w:p w14:paraId="46A46058" w14:textId="77777777" w:rsidR="00E10C40" w:rsidRDefault="00E10C40" w:rsidP="00B7764E">
                        <w:pPr>
                          <w:widowControl/>
                          <w:spacing w:line="360" w:lineRule="auto"/>
                          <w:jc w:val="left"/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  <w:t>施秀莹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  <w:alias w:val="减持数量"/>
                    <w:tag w:val="_GBC_512bc1218de34d75a5a671ecacd0c1a3"/>
                    <w:id w:val="-252050168"/>
                    <w:lock w:val="sdtLocked"/>
                    <w:text/>
                  </w:sdtPr>
                  <w:sdtEndPr/>
                  <w:sdtContent>
                    <w:tc>
                      <w:tcPr>
                        <w:tcW w:w="588" w:type="pct"/>
                      </w:tcPr>
                      <w:p w14:paraId="2B10EA1C" w14:textId="77777777" w:rsidR="00E10C40" w:rsidRDefault="00E10C40" w:rsidP="00B7764E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  <w:t>90,000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  <w:alias w:val="减持比例"/>
                    <w:tag w:val="_GBC_caf30901104345bcaf7b8db5c81031e0"/>
                    <w:id w:val="1184011295"/>
                    <w:lock w:val="sdtLocked"/>
                    <w:text/>
                  </w:sdtPr>
                  <w:sdtEndPr/>
                  <w:sdtContent>
                    <w:tc>
                      <w:tcPr>
                        <w:tcW w:w="515" w:type="pct"/>
                      </w:tcPr>
                      <w:p w14:paraId="42F1FB5B" w14:textId="77777777" w:rsidR="00E10C40" w:rsidRDefault="00E10C40" w:rsidP="00B7764E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  <w:t>0.0145%</w:t>
                        </w:r>
                      </w:p>
                    </w:tc>
                  </w:sdtContent>
                </w:sdt>
                <w:tc>
                  <w:tcPr>
                    <w:tcW w:w="808" w:type="pct"/>
                  </w:tcPr>
                  <w:p w14:paraId="58449AF6" w14:textId="77777777" w:rsidR="00E10C40" w:rsidRDefault="00465395" w:rsidP="00B7764E">
                    <w:pPr>
                      <w:widowControl/>
                      <w:spacing w:line="360" w:lineRule="auto"/>
                      <w:jc w:val="left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Theme="minorEastAsia" w:hAnsiTheme="minorEastAsia" w:cs="宋体"/>
                          <w:kern w:val="0"/>
                          <w:sz w:val="24"/>
                          <w:szCs w:val="24"/>
                        </w:rPr>
                        <w:alias w:val="减持期间起始日期"/>
                        <w:tag w:val="_GBC_064f9442b3004f7487b629bc3d8193cd"/>
                        <w:id w:val="-816410220"/>
                        <w:lock w:val="sdtLocked"/>
                        <w:date w:fullDate="2023-02-21T00:00:00Z">
                          <w:dateFormat w:val="yyyy/M/d"/>
                          <w:lid w:val="zh-CN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E10C40">
                          <w:rPr>
                            <w:rFonts w:asciiTheme="minorEastAsia" w:hAnsiTheme="minorEastAsia" w:cs="宋体" w:hint="eastAsia"/>
                            <w:kern w:val="0"/>
                            <w:sz w:val="24"/>
                            <w:szCs w:val="24"/>
                          </w:rPr>
                          <w:t>2023/2/21</w:t>
                        </w:r>
                      </w:sdtContent>
                    </w:sdt>
                    <w:r w:rsidR="00E10C40"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  <w:t xml:space="preserve"> </w:t>
                    </w:r>
                    <w:r w:rsidR="00E10C40"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～</w:t>
                    </w:r>
                    <w:sdt>
                      <w:sdtPr>
                        <w:rPr>
                          <w:rFonts w:asciiTheme="minorEastAsia" w:hAnsiTheme="minorEastAsia" w:cs="宋体" w:hint="eastAsia"/>
                          <w:color w:val="000000"/>
                          <w:kern w:val="0"/>
                          <w:sz w:val="24"/>
                          <w:szCs w:val="24"/>
                        </w:rPr>
                        <w:alias w:val="减持期间终止日期"/>
                        <w:tag w:val="_GBC_bd561d9da20a4aa89d81e27d1b5a5813"/>
                        <w:id w:val="1191877991"/>
                        <w:lock w:val="sdtLocked"/>
                        <w:date w:fullDate="2023-03-17T00:00:00Z">
                          <w:dateFormat w:val="yyyy/M/d"/>
                          <w:lid w:val="zh-CN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E10C40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2023/3/17</w:t>
                        </w:r>
                      </w:sdtContent>
                    </w:sdt>
                  </w:p>
                </w:tc>
                <w:sdt>
                  <w:sdtPr>
                    <w:rPr>
                      <w:rFonts w:asciiTheme="minorEastAsia" w:hAnsiTheme="minorEastAsia" w:cs="宋体" w:hint="eastAsia"/>
                      <w:kern w:val="0"/>
                      <w:sz w:val="24"/>
                      <w:szCs w:val="24"/>
                    </w:rPr>
                    <w:alias w:val="减持方式"/>
                    <w:tag w:val="_GBC_01b6d8c4d587430c8846499663819321"/>
                    <w:id w:val="-348413237"/>
                    <w:lock w:val="sdtLocked"/>
                    <w:comboBox>
                      <w:listItem w:displayText="集中竞价交易" w:value="集中竞价交易"/>
                      <w:listItem w:displayText="大宗交易" w:value="大宗交易"/>
                      <w:listItem w:displayText="协议转让" w:value="协议转让"/>
                      <w:listItem w:displayText="其他方式" w:value="其他方式"/>
                    </w:comboBox>
                  </w:sdtPr>
                  <w:sdtEndPr/>
                  <w:sdtContent>
                    <w:tc>
                      <w:tcPr>
                        <w:tcW w:w="516" w:type="pct"/>
                      </w:tcPr>
                      <w:p w14:paraId="5AF9C574" w14:textId="77777777" w:rsidR="00E10C40" w:rsidRDefault="00E10C40" w:rsidP="00B7764E">
                        <w:pPr>
                          <w:widowControl/>
                          <w:spacing w:line="360" w:lineRule="auto"/>
                          <w:jc w:val="left"/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 w:hint="eastAsia"/>
                            <w:kern w:val="0"/>
                            <w:sz w:val="24"/>
                            <w:szCs w:val="24"/>
                          </w:rPr>
                          <w:t>集中竞价交易</w:t>
                        </w:r>
                      </w:p>
                    </w:tc>
                  </w:sdtContent>
                </w:sdt>
                <w:tc>
                  <w:tcPr>
                    <w:tcW w:w="661" w:type="pct"/>
                  </w:tcPr>
                  <w:p w14:paraId="3B18D72C" w14:textId="77777777" w:rsidR="00E10C40" w:rsidRDefault="00465395" w:rsidP="00B7764E">
                    <w:pPr>
                      <w:widowControl/>
                      <w:spacing w:line="360" w:lineRule="auto"/>
                      <w:jc w:val="left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Theme="minorEastAsia" w:hAnsiTheme="minorEastAsia" w:cs="宋体"/>
                          <w:kern w:val="0"/>
                          <w:sz w:val="24"/>
                          <w:szCs w:val="24"/>
                        </w:rPr>
                        <w:alias w:val="减持价格区间下限价格"/>
                        <w:tag w:val="_GBC_22eec033e19b4c8ca8165d879b3eb15b"/>
                        <w:id w:val="-1177579155"/>
                        <w:lock w:val="sdtLocked"/>
                        <w:text/>
                      </w:sdtPr>
                      <w:sdtEndPr/>
                      <w:sdtContent>
                        <w:r w:rsidR="00E10C40">
                          <w:rPr>
                            <w:rFonts w:asciiTheme="minorEastAsia" w:hAnsiTheme="minorEastAsia" w:cs="宋体" w:hint="eastAsia"/>
                            <w:kern w:val="0"/>
                            <w:sz w:val="24"/>
                            <w:szCs w:val="24"/>
                          </w:rPr>
                          <w:t>8.28</w:t>
                        </w:r>
                      </w:sdtContent>
                    </w:sdt>
                    <w:r w:rsidR="00E10C40"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  <w:t xml:space="preserve"> </w:t>
                    </w:r>
                    <w:r w:rsidR="00E10C40"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-</w:t>
                    </w:r>
                    <w:sdt>
                      <w:sdtPr>
                        <w:rPr>
                          <w:rFonts w:asciiTheme="minorEastAsia" w:hAnsiTheme="minorEastAsia" w:cs="宋体" w:hint="eastAsia"/>
                          <w:color w:val="000000"/>
                          <w:kern w:val="0"/>
                          <w:sz w:val="24"/>
                          <w:szCs w:val="24"/>
                        </w:rPr>
                        <w:alias w:val="减持价格区间上限价格"/>
                        <w:tag w:val="_GBC_2962d9da4a0e4cff9b41fda2ecedaf69"/>
                        <w:id w:val="1915047940"/>
                        <w:lock w:val="sdtLocked"/>
                        <w:text/>
                      </w:sdtPr>
                      <w:sdtEndPr/>
                      <w:sdtContent>
                        <w:r w:rsidR="00E10C40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8.31</w:t>
                        </w:r>
                      </w:sdtContent>
                    </w:sdt>
                  </w:p>
                </w:tc>
                <w:sdt>
                  <w:sdtPr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  <w:alias w:val="减持总金额"/>
                    <w:tag w:val="_GBC_4a100309bd51428b90705fdff9cf144f"/>
                    <w:id w:val="162057492"/>
                    <w:lock w:val="sdtLocked"/>
                    <w:text/>
                  </w:sdtPr>
                  <w:sdtEndPr/>
                  <w:sdtContent>
                    <w:tc>
                      <w:tcPr>
                        <w:tcW w:w="515" w:type="pct"/>
                      </w:tcPr>
                      <w:p w14:paraId="43037944" w14:textId="77777777" w:rsidR="00E10C40" w:rsidRDefault="00E10C40" w:rsidP="00B7764E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  <w:t>747,000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  <w:alias w:val="当前持股数量"/>
                    <w:tag w:val="_GBC_9e18530395964a47a375cf95ddb591cd"/>
                    <w:id w:val="-541986563"/>
                    <w:lock w:val="sdtLocked"/>
                    <w:text/>
                  </w:sdtPr>
                  <w:sdtEndPr/>
                  <w:sdtContent>
                    <w:tc>
                      <w:tcPr>
                        <w:tcW w:w="516" w:type="pct"/>
                      </w:tcPr>
                      <w:p w14:paraId="77500E13" w14:textId="77777777" w:rsidR="00E10C40" w:rsidRDefault="00E10C40" w:rsidP="00B7764E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</w:pPr>
                        <w:r w:rsidRPr="00836D34"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  <w:t>625,000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  <w:alias w:val="当前持股比例"/>
                    <w:tag w:val="_GBC_b8b19c2e64164c70b91ae47a5c6832f5"/>
                    <w:id w:val="-1760825228"/>
                    <w:lock w:val="sdtLocked"/>
                    <w:text/>
                  </w:sdtPr>
                  <w:sdtEndPr/>
                  <w:sdtContent>
                    <w:tc>
                      <w:tcPr>
                        <w:tcW w:w="384" w:type="pct"/>
                      </w:tcPr>
                      <w:p w14:paraId="5538F014" w14:textId="77777777" w:rsidR="00E10C40" w:rsidRDefault="00E10C40" w:rsidP="00B7764E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  <w:t>0.1010%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alias w:val="减持计划实施进展减持情况"/>
              <w:tag w:val="_TUP_96e6727bd3574f54b01c98b80366d04b"/>
              <w:id w:val="1173993985"/>
              <w:lock w:val="sdtLocked"/>
            </w:sdtPr>
            <w:sdtEndPr/>
            <w:sdtContent>
              <w:tr w:rsidR="00E10C40" w14:paraId="7DEF5748" w14:textId="77777777" w:rsidTr="00B7764E">
                <w:trPr>
                  <w:trHeight w:val="1012"/>
                </w:trPr>
                <w:sdt>
                  <w:sdtPr>
                    <w:rPr>
                      <w:rFonts w:asciiTheme="minorEastAsia" w:hAnsiTheme="minorEastAsia" w:cs="宋体"/>
                      <w:color w:val="000000"/>
                      <w:kern w:val="0"/>
                      <w:sz w:val="24"/>
                      <w:szCs w:val="24"/>
                    </w:rPr>
                    <w:alias w:val="减持股东名称"/>
                    <w:tag w:val="_GBC_a217494e46024844b79af7472e3a3ee7"/>
                    <w:id w:val="885001482"/>
                    <w:lock w:val="sdtLocked"/>
                    <w:comboBox>
                      <w:listItem w:displayText="曹振明" w:value="曹振明"/>
                      <w:listItem w:displayText="储根法" w:value="储根法"/>
                      <w:listItem w:displayText="胡先宽" w:value="胡先宽"/>
                      <w:listItem w:displayText="施秀莹" w:value="施秀莹"/>
                    </w:comboBox>
                  </w:sdtPr>
                  <w:sdtEndPr>
                    <w:rPr>
                      <w:color w:val="auto"/>
                    </w:rPr>
                  </w:sdtEndPr>
                  <w:sdtContent>
                    <w:tc>
                      <w:tcPr>
                        <w:tcW w:w="496" w:type="pct"/>
                      </w:tcPr>
                      <w:p w14:paraId="4DC798A7" w14:textId="77777777" w:rsidR="00E10C40" w:rsidRDefault="00E10C40" w:rsidP="00B7764E">
                        <w:pPr>
                          <w:widowControl/>
                          <w:spacing w:line="360" w:lineRule="auto"/>
                          <w:jc w:val="left"/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  <w:t>曹振明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  <w:alias w:val="减持数量"/>
                    <w:tag w:val="_GBC_512bc1218de34d75a5a671ecacd0c1a3"/>
                    <w:id w:val="-1793586653"/>
                    <w:lock w:val="sdtLocked"/>
                    <w:text/>
                  </w:sdtPr>
                  <w:sdtEndPr/>
                  <w:sdtContent>
                    <w:tc>
                      <w:tcPr>
                        <w:tcW w:w="588" w:type="pct"/>
                      </w:tcPr>
                      <w:p w14:paraId="7D3811C3" w14:textId="77777777" w:rsidR="00E10C40" w:rsidRDefault="00E10C40" w:rsidP="00B7764E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  <w:t>43,000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  <w:alias w:val="减持比例"/>
                    <w:tag w:val="_GBC_caf30901104345bcaf7b8db5c81031e0"/>
                    <w:id w:val="716009606"/>
                    <w:lock w:val="sdtLocked"/>
                    <w:text/>
                  </w:sdtPr>
                  <w:sdtEndPr/>
                  <w:sdtContent>
                    <w:tc>
                      <w:tcPr>
                        <w:tcW w:w="515" w:type="pct"/>
                      </w:tcPr>
                      <w:p w14:paraId="6B0E5089" w14:textId="77777777" w:rsidR="00E10C40" w:rsidRDefault="00E10C40" w:rsidP="00B7764E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  <w:t>0.0069%</w:t>
                        </w:r>
                      </w:p>
                    </w:tc>
                  </w:sdtContent>
                </w:sdt>
                <w:tc>
                  <w:tcPr>
                    <w:tcW w:w="808" w:type="pct"/>
                  </w:tcPr>
                  <w:p w14:paraId="1F348AC9" w14:textId="5B83618E" w:rsidR="00E10C40" w:rsidRDefault="00465395" w:rsidP="00E10C40">
                    <w:pPr>
                      <w:widowControl/>
                      <w:spacing w:line="360" w:lineRule="auto"/>
                      <w:jc w:val="left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Theme="minorEastAsia" w:hAnsiTheme="minorEastAsia" w:cs="宋体"/>
                          <w:kern w:val="0"/>
                          <w:sz w:val="24"/>
                          <w:szCs w:val="24"/>
                        </w:rPr>
                        <w:alias w:val="减持期间起始日期"/>
                        <w:tag w:val="_GBC_064f9442b3004f7487b629bc3d8193cd"/>
                        <w:id w:val="552660794"/>
                        <w:lock w:val="sdtLocked"/>
                        <w:date w:fullDate="2023-02-21T00:00:00Z">
                          <w:dateFormat w:val="yyyy/M/d"/>
                          <w:lid w:val="zh-CN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E10C40">
                          <w:rPr>
                            <w:rFonts w:asciiTheme="minorEastAsia" w:hAnsiTheme="minorEastAsia" w:cs="宋体" w:hint="eastAsia"/>
                            <w:kern w:val="0"/>
                            <w:sz w:val="24"/>
                            <w:szCs w:val="24"/>
                          </w:rPr>
                          <w:t>2023/2/21</w:t>
                        </w:r>
                      </w:sdtContent>
                    </w:sdt>
                    <w:r w:rsidR="00E10C40"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  <w:t xml:space="preserve"> </w:t>
                    </w:r>
                    <w:r w:rsidR="00E10C40"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～</w:t>
                    </w:r>
                    <w:sdt>
                      <w:sdtPr>
                        <w:rPr>
                          <w:rFonts w:asciiTheme="minorEastAsia" w:hAnsiTheme="minorEastAsia" w:cs="宋体" w:hint="eastAsia"/>
                          <w:color w:val="000000"/>
                          <w:kern w:val="0"/>
                          <w:sz w:val="24"/>
                          <w:szCs w:val="24"/>
                        </w:rPr>
                        <w:alias w:val="减持期间终止日期"/>
                        <w:tag w:val="_GBC_bd561d9da20a4aa89d81e27d1b5a5813"/>
                        <w:id w:val="68316682"/>
                        <w:lock w:val="sdtLocked"/>
                        <w:date w:fullDate="2023-03-17T00:00:00Z">
                          <w:dateFormat w:val="yyyy/M/d"/>
                          <w:lid w:val="zh-CN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E10C40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2023/3/17</w:t>
                        </w:r>
                      </w:sdtContent>
                    </w:sdt>
                  </w:p>
                </w:tc>
                <w:sdt>
                  <w:sdtPr>
                    <w:rPr>
                      <w:rFonts w:asciiTheme="minorEastAsia" w:hAnsiTheme="minorEastAsia" w:cs="宋体" w:hint="eastAsia"/>
                      <w:kern w:val="0"/>
                      <w:sz w:val="24"/>
                      <w:szCs w:val="24"/>
                    </w:rPr>
                    <w:alias w:val="减持方式"/>
                    <w:tag w:val="_GBC_01b6d8c4d587430c8846499663819321"/>
                    <w:id w:val="-568427368"/>
                    <w:lock w:val="sdtLocked"/>
                    <w:comboBox>
                      <w:listItem w:displayText="集中竞价交易" w:value="集中竞价交易"/>
                      <w:listItem w:displayText="大宗交易" w:value="大宗交易"/>
                      <w:listItem w:displayText="协议转让" w:value="协议转让"/>
                      <w:listItem w:displayText="其他方式" w:value="其他方式"/>
                    </w:comboBox>
                  </w:sdtPr>
                  <w:sdtEndPr/>
                  <w:sdtContent>
                    <w:tc>
                      <w:tcPr>
                        <w:tcW w:w="516" w:type="pct"/>
                      </w:tcPr>
                      <w:p w14:paraId="3DBD13F7" w14:textId="77777777" w:rsidR="00E10C40" w:rsidRDefault="00E10C40" w:rsidP="00B7764E">
                        <w:pPr>
                          <w:widowControl/>
                          <w:spacing w:line="360" w:lineRule="auto"/>
                          <w:jc w:val="left"/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 w:hint="eastAsia"/>
                            <w:kern w:val="0"/>
                            <w:sz w:val="24"/>
                            <w:szCs w:val="24"/>
                          </w:rPr>
                          <w:t>集中竞价交易</w:t>
                        </w:r>
                      </w:p>
                    </w:tc>
                  </w:sdtContent>
                </w:sdt>
                <w:tc>
                  <w:tcPr>
                    <w:tcW w:w="661" w:type="pct"/>
                  </w:tcPr>
                  <w:p w14:paraId="19B3C77F" w14:textId="5AE89A71" w:rsidR="00E10C40" w:rsidRDefault="00465395" w:rsidP="00E10C40">
                    <w:pPr>
                      <w:widowControl/>
                      <w:spacing w:line="360" w:lineRule="auto"/>
                      <w:jc w:val="left"/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asciiTheme="minorEastAsia" w:hAnsiTheme="minorEastAsia" w:cs="宋体"/>
                          <w:kern w:val="0"/>
                          <w:sz w:val="24"/>
                          <w:szCs w:val="24"/>
                        </w:rPr>
                        <w:alias w:val="减持价格区间下限价格"/>
                        <w:tag w:val="_GBC_22eec033e19b4c8ca8165d879b3eb15b"/>
                        <w:id w:val="643235522"/>
                        <w:lock w:val="sdtLocked"/>
                        <w:text/>
                      </w:sdtPr>
                      <w:sdtEndPr/>
                      <w:sdtContent>
                        <w:r w:rsidR="00E10C40"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  <w:t>8.30</w:t>
                        </w:r>
                      </w:sdtContent>
                    </w:sdt>
                    <w:r w:rsidR="00E10C40">
                      <w:rPr>
                        <w:rFonts w:asciiTheme="minorEastAsia" w:hAnsiTheme="minorEastAsia" w:cs="宋体"/>
                        <w:color w:val="000000"/>
                        <w:kern w:val="0"/>
                        <w:sz w:val="24"/>
                        <w:szCs w:val="24"/>
                      </w:rPr>
                      <w:t xml:space="preserve"> </w:t>
                    </w:r>
                    <w:r w:rsidR="00E10C40">
                      <w:rPr>
                        <w:rFonts w:asciiTheme="minorEastAsia" w:hAnsiTheme="minorEastAsia" w:cs="宋体" w:hint="eastAsia"/>
                        <w:color w:val="000000"/>
                        <w:kern w:val="0"/>
                        <w:sz w:val="24"/>
                        <w:szCs w:val="24"/>
                      </w:rPr>
                      <w:t>-</w:t>
                    </w:r>
                    <w:sdt>
                      <w:sdtPr>
                        <w:rPr>
                          <w:rFonts w:asciiTheme="minorEastAsia" w:hAnsiTheme="minorEastAsia" w:cs="宋体" w:hint="eastAsia"/>
                          <w:color w:val="000000"/>
                          <w:kern w:val="0"/>
                          <w:sz w:val="24"/>
                          <w:szCs w:val="24"/>
                        </w:rPr>
                        <w:alias w:val="减持价格区间上限价格"/>
                        <w:tag w:val="_GBC_2962d9da4a0e4cff9b41fda2ecedaf69"/>
                        <w:id w:val="-629323842"/>
                        <w:lock w:val="sdtLocked"/>
                        <w:text/>
                      </w:sdtPr>
                      <w:sdtEndPr/>
                      <w:sdtContent>
                        <w:r w:rsidR="00E10C40">
                          <w:rPr>
                            <w:rFonts w:asciiTheme="minorEastAsia" w:hAnsiTheme="minorEastAsia" w:cs="宋体" w:hint="eastAsia"/>
                            <w:color w:val="000000"/>
                            <w:kern w:val="0"/>
                            <w:sz w:val="24"/>
                            <w:szCs w:val="24"/>
                          </w:rPr>
                          <w:t>8.40</w:t>
                        </w:r>
                      </w:sdtContent>
                    </w:sdt>
                  </w:p>
                </w:tc>
                <w:sdt>
                  <w:sdtPr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  <w:alias w:val="减持总金额"/>
                    <w:tag w:val="_GBC_4a100309bd51428b90705fdff9cf144f"/>
                    <w:id w:val="-2034108276"/>
                    <w:lock w:val="sdtLocked"/>
                    <w:text/>
                  </w:sdtPr>
                  <w:sdtEndPr/>
                  <w:sdtContent>
                    <w:tc>
                      <w:tcPr>
                        <w:tcW w:w="515" w:type="pct"/>
                      </w:tcPr>
                      <w:p w14:paraId="20F901AB" w14:textId="77777777" w:rsidR="00E10C40" w:rsidRDefault="00E10C40" w:rsidP="00B7764E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  <w:t>358,900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  <w:alias w:val="当前持股数量"/>
                    <w:tag w:val="_GBC_9e18530395964a47a375cf95ddb591cd"/>
                    <w:id w:val="2040240781"/>
                    <w:lock w:val="sdtLocked"/>
                    <w:text/>
                  </w:sdtPr>
                  <w:sdtEndPr/>
                  <w:sdtContent>
                    <w:tc>
                      <w:tcPr>
                        <w:tcW w:w="516" w:type="pct"/>
                      </w:tcPr>
                      <w:p w14:paraId="0BC1CF3F" w14:textId="77777777" w:rsidR="00E10C40" w:rsidRDefault="00E10C40" w:rsidP="00B7764E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</w:pPr>
                        <w:r w:rsidRPr="00836D34"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  <w:t>302,000</w:t>
                        </w:r>
                      </w:p>
                    </w:tc>
                  </w:sdtContent>
                </w:sdt>
                <w:sdt>
                  <w:sdtPr>
                    <w:rPr>
                      <w:rFonts w:asciiTheme="minorEastAsia" w:hAnsiTheme="minorEastAsia" w:cs="宋体"/>
                      <w:kern w:val="0"/>
                      <w:sz w:val="24"/>
                      <w:szCs w:val="24"/>
                    </w:rPr>
                    <w:alias w:val="当前持股比例"/>
                    <w:tag w:val="_GBC_b8b19c2e64164c70b91ae47a5c6832f5"/>
                    <w:id w:val="-2089305084"/>
                    <w:lock w:val="sdtLocked"/>
                    <w:text/>
                  </w:sdtPr>
                  <w:sdtEndPr/>
                  <w:sdtContent>
                    <w:tc>
                      <w:tcPr>
                        <w:tcW w:w="384" w:type="pct"/>
                      </w:tcPr>
                      <w:p w14:paraId="25385A5D" w14:textId="77777777" w:rsidR="00E10C40" w:rsidRDefault="00E10C40" w:rsidP="00B7764E">
                        <w:pPr>
                          <w:widowControl/>
                          <w:spacing w:line="360" w:lineRule="auto"/>
                          <w:jc w:val="right"/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EastAsia" w:hAnsiTheme="minorEastAsia" w:cs="宋体"/>
                            <w:kern w:val="0"/>
                            <w:sz w:val="24"/>
                            <w:szCs w:val="24"/>
                          </w:rPr>
                          <w:t>0.0488%</w:t>
                        </w:r>
                      </w:p>
                    </w:tc>
                  </w:sdtContent>
                </w:sdt>
              </w:tr>
            </w:sdtContent>
          </w:sdt>
        </w:tbl>
        <w:p w14:paraId="61F45985" w14:textId="77777777" w:rsidR="00E10C40" w:rsidRDefault="00E10C40">
          <w:bookmarkStart w:id="1" w:name="_GoBack"/>
          <w:bookmarkEnd w:id="1"/>
        </w:p>
        <w:p w14:paraId="61898230" w14:textId="77777777" w:rsidR="005740E4" w:rsidRDefault="00465395">
          <w:pPr>
            <w:widowControl/>
            <w:spacing w:line="360" w:lineRule="auto"/>
            <w:jc w:val="left"/>
            <w:rPr>
              <w:rFonts w:asciiTheme="minorEastAsia" w:hAnsiTheme="minorEastAsia" w:cs="宋体"/>
              <w:color w:val="000000"/>
              <w:kern w:val="0"/>
              <w:sz w:val="24"/>
              <w:szCs w:val="24"/>
            </w:rPr>
          </w:pPr>
        </w:p>
      </w:sdtContent>
    </w:sdt>
    <w:sdt>
      <w:sdtPr>
        <w:rPr>
          <w:rFonts w:asciiTheme="minorEastAsia" w:eastAsiaTheme="minorEastAsia" w:hAnsiTheme="minorEastAsia" w:cs="宋体" w:hint="eastAsia"/>
          <w:b w:val="0"/>
          <w:bCs w:val="0"/>
          <w:color w:val="000000"/>
          <w:kern w:val="0"/>
          <w:sz w:val="24"/>
          <w:szCs w:val="24"/>
        </w:rPr>
        <w:alias w:val="模块:本次减持事项与大股东或董监高此前已披露的计划、承诺是否一致"/>
        <w:tag w:val="_SEC_cc7bdb3f533648428c0e3dd8777ca537"/>
        <w:id w:val="-1914778891"/>
        <w:lock w:val="sdtLocked"/>
        <w:placeholder>
          <w:docPart w:val="GBC22222222222222222222222222222"/>
        </w:placeholder>
      </w:sdtPr>
      <w:sdtEndPr>
        <w:rPr>
          <w:rFonts w:hint="default"/>
        </w:rPr>
      </w:sdtEndPr>
      <w:sdtContent>
        <w:p w14:paraId="73545E26" w14:textId="77777777" w:rsidR="005740E4" w:rsidRDefault="00412E1A" w:rsidP="000E6FF7">
          <w:pPr>
            <w:pStyle w:val="2"/>
            <w:numPr>
              <w:ilvl w:val="0"/>
              <w:numId w:val="9"/>
            </w:numPr>
            <w:spacing w:before="0" w:after="100" w:afterAutospacing="1" w:line="360" w:lineRule="auto"/>
            <w:rPr>
              <w:b w:val="0"/>
              <w:sz w:val="24"/>
            </w:rPr>
          </w:pPr>
          <w:r>
            <w:rPr>
              <w:rFonts w:hint="eastAsia"/>
              <w:b w:val="0"/>
              <w:sz w:val="24"/>
            </w:rPr>
            <w:t>本次减持事项与大股东或</w:t>
          </w:r>
          <w:proofErr w:type="gramStart"/>
          <w:r>
            <w:rPr>
              <w:rFonts w:hint="eastAsia"/>
              <w:b w:val="0"/>
              <w:sz w:val="24"/>
            </w:rPr>
            <w:t>董监高此前</w:t>
          </w:r>
          <w:proofErr w:type="gramEnd"/>
          <w:r>
            <w:rPr>
              <w:rFonts w:hint="eastAsia"/>
              <w:b w:val="0"/>
              <w:sz w:val="24"/>
            </w:rPr>
            <w:t>已披露的计划、承诺是否一致</w:t>
          </w:r>
        </w:p>
        <w:sdt>
          <w:sdtPr>
            <w:rPr>
              <w:rFonts w:asciiTheme="minorEastAsia" w:hAnsiTheme="minorEastAsia" w:cs="宋体" w:hint="eastAsia"/>
              <w:color w:val="000000"/>
              <w:kern w:val="0"/>
              <w:sz w:val="24"/>
              <w:szCs w:val="24"/>
            </w:rPr>
            <w:alias w:val="本次减持事项与此前已披露的承诺是/否一致"/>
            <w:tag w:val="_GBC_06b3fadab2bd4105b2c4a12f30dc5125"/>
            <w:id w:val="-840781759"/>
            <w:lock w:val="sdtLocked"/>
            <w:placeholder>
              <w:docPart w:val="GBC22222222222222222222222222222"/>
            </w:placeholder>
          </w:sdtPr>
          <w:sdtEndPr/>
          <w:sdtContent>
            <w:p w14:paraId="2174D10D" w14:textId="0DC2DCB0" w:rsidR="005740E4" w:rsidRDefault="00412E1A" w:rsidP="000E6FF7">
              <w:pPr>
                <w:widowControl/>
                <w:spacing w:after="100" w:afterAutospacing="1" w:line="360" w:lineRule="auto"/>
                <w:jc w:val="left"/>
                <w:rPr>
                  <w:rFonts w:asciiTheme="minorEastAsia" w:hAnsiTheme="minorEastAsia" w:cs="宋体"/>
                  <w:color w:val="000000"/>
                  <w:kern w:val="0"/>
                  <w:sz w:val="24"/>
                  <w:szCs w:val="24"/>
                </w:rPr>
              </w:pPr>
              <w:r>
                <w:rPr>
                  <w:rFonts w:ascii="宋体" w:eastAsia="宋体" w:hAnsi="宋体" w:cs="宋体"/>
                  <w:color w:val="000000"/>
                  <w:kern w:val="0"/>
                  <w:sz w:val="24"/>
                  <w:szCs w:val="24"/>
                </w:rPr>
                <w:fldChar w:fldCharType="begin"/>
              </w:r>
              <w:r w:rsidR="002676C0">
                <w:rPr>
                  <w:rFonts w:ascii="宋体" w:eastAsia="宋体" w:hAnsi="宋体" w:cs="宋体"/>
                  <w:color w:val="000000"/>
                  <w:kern w:val="0"/>
                  <w:sz w:val="24"/>
                  <w:szCs w:val="24"/>
                </w:rPr>
                <w:instrText xml:space="preserve"> MACROBUTTON  SnrToggleCheckbox √是 </w:instrText>
              </w:r>
              <w:r>
                <w:rPr>
                  <w:rFonts w:ascii="宋体" w:eastAsia="宋体" w:hAnsi="宋体" w:cs="宋体"/>
                  <w:color w:val="000000"/>
                  <w:kern w:val="0"/>
                  <w:sz w:val="24"/>
                  <w:szCs w:val="24"/>
                </w:rPr>
                <w:fldChar w:fldCharType="end"/>
              </w:r>
              <w:r>
                <w:rPr>
                  <w:rFonts w:ascii="宋体" w:eastAsia="宋体" w:hAnsi="宋体" w:cs="宋体"/>
                  <w:color w:val="000000"/>
                  <w:kern w:val="0"/>
                  <w:sz w:val="24"/>
                  <w:szCs w:val="24"/>
                </w:rPr>
                <w:fldChar w:fldCharType="begin"/>
              </w:r>
              <w:r w:rsidR="002676C0">
                <w:rPr>
                  <w:rFonts w:ascii="宋体" w:eastAsia="宋体" w:hAnsi="宋体" w:cs="宋体"/>
                  <w:color w:val="000000"/>
                  <w:kern w:val="0"/>
                  <w:sz w:val="24"/>
                  <w:szCs w:val="24"/>
                </w:rPr>
                <w:instrText xml:space="preserve"> MACROBUTTON  SnrToggleCheckbox □否 </w:instrText>
              </w:r>
              <w:r>
                <w:rPr>
                  <w:rFonts w:ascii="宋体" w:eastAsia="宋体" w:hAnsi="宋体" w:cs="宋体"/>
                  <w:color w:val="000000"/>
                  <w:kern w:val="0"/>
                  <w:sz w:val="24"/>
                  <w:szCs w:val="24"/>
                </w:rPr>
                <w:fldChar w:fldCharType="end"/>
              </w:r>
            </w:p>
          </w:sdtContent>
        </w:sdt>
      </w:sdtContent>
    </w:sdt>
    <w:sdt>
      <w:sdtPr>
        <w:rPr>
          <w:rFonts w:asciiTheme="minorEastAsia" w:eastAsiaTheme="minorEastAsia" w:hAnsiTheme="minorEastAsia" w:cs="宋体" w:hint="eastAsia"/>
          <w:b w:val="0"/>
          <w:bCs w:val="0"/>
          <w:color w:val="000000"/>
          <w:kern w:val="0"/>
          <w:sz w:val="24"/>
          <w:szCs w:val="24"/>
        </w:rPr>
        <w:alias w:val="模块:在减持时间区间内，上市公司是否披露高送转或筹划并购重组等重大事项"/>
        <w:tag w:val="_SEC_d00f44642a834196864cd8fdbb228b1d"/>
        <w:id w:val="1808818459"/>
        <w:lock w:val="sdtLocked"/>
        <w:placeholder>
          <w:docPart w:val="GBC22222222222222222222222222222"/>
        </w:placeholder>
      </w:sdtPr>
      <w:sdtEndPr>
        <w:rPr>
          <w:rFonts w:hint="default"/>
        </w:rPr>
      </w:sdtEndPr>
      <w:sdtContent>
        <w:p w14:paraId="198490F4" w14:textId="77777777" w:rsidR="005740E4" w:rsidRDefault="00412E1A" w:rsidP="000E6FF7">
          <w:pPr>
            <w:pStyle w:val="2"/>
            <w:numPr>
              <w:ilvl w:val="0"/>
              <w:numId w:val="9"/>
            </w:numPr>
            <w:spacing w:before="0" w:after="100" w:afterAutospacing="1" w:line="360" w:lineRule="auto"/>
            <w:rPr>
              <w:rStyle w:val="2Char"/>
              <w:sz w:val="24"/>
            </w:rPr>
          </w:pPr>
          <w:r>
            <w:rPr>
              <w:rStyle w:val="2Char"/>
              <w:rFonts w:hint="eastAsia"/>
              <w:sz w:val="24"/>
            </w:rPr>
            <w:t>在减</w:t>
          </w:r>
          <w:proofErr w:type="gramStart"/>
          <w:r>
            <w:rPr>
              <w:rStyle w:val="2Char"/>
              <w:rFonts w:hint="eastAsia"/>
              <w:sz w:val="24"/>
            </w:rPr>
            <w:t>持时间</w:t>
          </w:r>
          <w:proofErr w:type="gramEnd"/>
          <w:r>
            <w:rPr>
              <w:rStyle w:val="2Char"/>
              <w:rFonts w:hint="eastAsia"/>
              <w:sz w:val="24"/>
            </w:rPr>
            <w:t>区间内，上市公司是否披露高送转或筹划并购重组等重大事项</w:t>
          </w:r>
        </w:p>
        <w:sdt>
          <w:sdtPr>
            <w:rPr>
              <w:rFonts w:asciiTheme="minorEastAsia" w:eastAsiaTheme="majorEastAsia" w:hAnsiTheme="minorEastAsia" w:cs="宋体" w:hint="eastAsia"/>
              <w:b/>
              <w:bCs/>
              <w:color w:val="000000"/>
              <w:kern w:val="0"/>
              <w:sz w:val="24"/>
              <w:szCs w:val="24"/>
            </w:rPr>
            <w:alias w:val="减持期间是/否披露高送转或筹划并购重组等重大事项[双击切换]"/>
            <w:tag w:val="_GBC_5ac39291a0774ef5ae1d531d6b0e3c67"/>
            <w:id w:val="-1428487054"/>
            <w:lock w:val="sdtLocked"/>
            <w:placeholder>
              <w:docPart w:val="GBC22222222222222222222222222222"/>
            </w:placeholder>
          </w:sdtPr>
          <w:sdtEndPr/>
          <w:sdtContent>
            <w:p w14:paraId="3CDB8D84" w14:textId="0799154C" w:rsidR="005740E4" w:rsidRDefault="00412E1A" w:rsidP="000E6FF7">
              <w:pPr>
                <w:widowControl/>
                <w:spacing w:after="100" w:afterAutospacing="1" w:line="360" w:lineRule="auto"/>
                <w:jc w:val="left"/>
                <w:rPr>
                  <w:rFonts w:asciiTheme="minorEastAsia" w:hAnsiTheme="minorEastAsia" w:cs="宋体"/>
                  <w:color w:val="000000"/>
                  <w:kern w:val="0"/>
                  <w:sz w:val="24"/>
                  <w:szCs w:val="24"/>
                </w:rPr>
              </w:pPr>
              <w:r>
                <w:rPr>
                  <w:rFonts w:ascii="宋体" w:eastAsia="宋体" w:hAnsi="宋体" w:cs="宋体"/>
                  <w:color w:val="000000"/>
                  <w:kern w:val="0"/>
                  <w:sz w:val="24"/>
                  <w:szCs w:val="24"/>
                </w:rPr>
                <w:fldChar w:fldCharType="begin"/>
              </w:r>
              <w:r w:rsidR="002676C0">
                <w:rPr>
                  <w:rFonts w:ascii="宋体" w:eastAsia="宋体" w:hAnsi="宋体" w:cs="宋体"/>
                  <w:color w:val="000000"/>
                  <w:kern w:val="0"/>
                  <w:sz w:val="24"/>
                  <w:szCs w:val="24"/>
                </w:rPr>
                <w:instrText xml:space="preserve"> MACROBUTTON  SnrToggleCheckbox □是 </w:instrText>
              </w:r>
              <w:r>
                <w:rPr>
                  <w:rFonts w:ascii="宋体" w:eastAsia="宋体" w:hAnsi="宋体" w:cs="宋体"/>
                  <w:color w:val="000000"/>
                  <w:kern w:val="0"/>
                  <w:sz w:val="24"/>
                  <w:szCs w:val="24"/>
                </w:rPr>
                <w:fldChar w:fldCharType="end"/>
              </w:r>
              <w:r>
                <w:rPr>
                  <w:rFonts w:ascii="宋体" w:eastAsia="宋体" w:hAnsi="宋体" w:cs="宋体"/>
                  <w:color w:val="000000"/>
                  <w:kern w:val="0"/>
                  <w:sz w:val="24"/>
                  <w:szCs w:val="24"/>
                </w:rPr>
                <w:fldChar w:fldCharType="begin"/>
              </w:r>
              <w:r w:rsidR="002676C0">
                <w:rPr>
                  <w:rFonts w:ascii="宋体" w:eastAsia="宋体" w:hAnsi="宋体" w:cs="宋体"/>
                  <w:color w:val="000000"/>
                  <w:kern w:val="0"/>
                  <w:sz w:val="24"/>
                  <w:szCs w:val="24"/>
                </w:rPr>
                <w:instrText xml:space="preserve"> MACROBUTTON  SnrToggleCheckbox √否 </w:instrText>
              </w:r>
              <w:r>
                <w:rPr>
                  <w:rFonts w:ascii="宋体" w:eastAsia="宋体" w:hAnsi="宋体" w:cs="宋体"/>
                  <w:color w:val="000000"/>
                  <w:kern w:val="0"/>
                  <w:sz w:val="24"/>
                  <w:szCs w:val="24"/>
                </w:rPr>
                <w:fldChar w:fldCharType="end"/>
              </w:r>
            </w:p>
          </w:sdtContent>
        </w:sdt>
      </w:sdtContent>
    </w:sdt>
    <w:sdt>
      <w:sdtPr>
        <w:rPr>
          <w:rFonts w:asciiTheme="minorHAnsi" w:eastAsiaTheme="minorEastAsia" w:hAnsiTheme="minorHAnsi" w:cstheme="minorBidi" w:hint="eastAsia"/>
          <w:b w:val="0"/>
          <w:bCs w:val="0"/>
          <w:sz w:val="24"/>
          <w:szCs w:val="22"/>
        </w:rPr>
        <w:alias w:val="模块:本所要求的其他事项单击或点击此处输入文字。"/>
        <w:tag w:val="_SEC_81826fa94f1d4086819a690497cdddd6"/>
        <w:id w:val="-2099932635"/>
        <w:lock w:val="sdtLocked"/>
        <w:placeholder>
          <w:docPart w:val="GBC22222222222222222222222222222"/>
        </w:placeholder>
      </w:sdtPr>
      <w:sdtEndPr>
        <w:rPr>
          <w:rFonts w:asciiTheme="minorEastAsia" w:hAnsiTheme="minorEastAsia" w:cs="宋体" w:hint="default"/>
          <w:color w:val="000000"/>
          <w:kern w:val="0"/>
          <w:szCs w:val="24"/>
        </w:rPr>
      </w:sdtEndPr>
      <w:sdtContent>
        <w:p w14:paraId="4DD0C344" w14:textId="5C0831CC" w:rsidR="005740E4" w:rsidRDefault="00412E1A" w:rsidP="000E6FF7">
          <w:pPr>
            <w:pStyle w:val="2"/>
            <w:numPr>
              <w:ilvl w:val="0"/>
              <w:numId w:val="9"/>
            </w:numPr>
            <w:spacing w:before="0" w:after="100" w:afterAutospacing="1" w:line="360" w:lineRule="auto"/>
            <w:rPr>
              <w:b w:val="0"/>
              <w:sz w:val="24"/>
            </w:rPr>
          </w:pPr>
          <w:r>
            <w:rPr>
              <w:rFonts w:hint="eastAsia"/>
              <w:b w:val="0"/>
              <w:sz w:val="24"/>
            </w:rPr>
            <w:t>本所要求的其他事项</w:t>
          </w:r>
        </w:p>
        <w:sdt>
          <w:sdtPr>
            <w:rPr>
              <w:rFonts w:asciiTheme="minorEastAsia" w:hAnsiTheme="minorEastAsia" w:cs="宋体"/>
              <w:color w:val="000000"/>
              <w:kern w:val="0"/>
              <w:sz w:val="24"/>
              <w:szCs w:val="24"/>
            </w:rPr>
            <w:alias w:val="本所要求的其他事项"/>
            <w:tag w:val="_GBC_02a0239e7e24459194a0eda420de45f8"/>
            <w:id w:val="-1578665353"/>
            <w:lock w:val="sdtLocked"/>
            <w:placeholder>
              <w:docPart w:val="GBC22222222222222222222222222222"/>
            </w:placeholder>
          </w:sdtPr>
          <w:sdtEndPr/>
          <w:sdtContent>
            <w:p w14:paraId="2CD2918F" w14:textId="10CB1C5C" w:rsidR="005740E4" w:rsidRDefault="002676C0" w:rsidP="000E6FF7">
              <w:pPr>
                <w:widowControl/>
                <w:spacing w:after="100" w:afterAutospacing="1" w:line="360" w:lineRule="auto"/>
                <w:ind w:firstLineChars="200" w:firstLine="480"/>
                <w:jc w:val="left"/>
                <w:rPr>
                  <w:rFonts w:asciiTheme="minorEastAsia" w:hAnsiTheme="minorEastAsia" w:cs="宋体"/>
                  <w:color w:val="000000"/>
                  <w:kern w:val="0"/>
                  <w:sz w:val="24"/>
                  <w:szCs w:val="24"/>
                </w:rPr>
              </w:pPr>
              <w:r>
                <w:rPr>
                  <w:rFonts w:asciiTheme="minorEastAsia" w:hAnsiTheme="minorEastAsia" w:cs="宋体"/>
                  <w:color w:val="000000"/>
                  <w:kern w:val="0"/>
                  <w:sz w:val="24"/>
                  <w:szCs w:val="24"/>
                </w:rPr>
                <w:t>无</w:t>
              </w:r>
            </w:p>
          </w:sdtContent>
        </w:sdt>
      </w:sdtContent>
    </w:sdt>
    <w:p w14:paraId="126F5398" w14:textId="77777777" w:rsidR="005740E4" w:rsidRDefault="00465395">
      <w:pPr>
        <w:pStyle w:val="1"/>
        <w:numPr>
          <w:ilvl w:val="0"/>
          <w:numId w:val="8"/>
        </w:numPr>
        <w:spacing w:before="0" w:after="0" w:line="360" w:lineRule="auto"/>
        <w:rPr>
          <w:b w:val="0"/>
          <w:sz w:val="24"/>
        </w:rPr>
      </w:pPr>
      <w:sdt>
        <w:sdtPr>
          <w:rPr>
            <w:rFonts w:hint="eastAsia"/>
            <w:b w:val="0"/>
            <w:sz w:val="24"/>
          </w:rPr>
          <w:tag w:val="_PLD_310d71a2b40b493bb13748f14d2a63f4"/>
          <w:id w:val="-1424951219"/>
          <w:lock w:val="sdtLocked"/>
          <w:placeholder>
            <w:docPart w:val="GBC22222222222222222222222222222"/>
          </w:placeholder>
        </w:sdtPr>
        <w:sdtEndPr>
          <w:rPr>
            <w:rFonts w:hint="default"/>
          </w:rPr>
        </w:sdtEndPr>
        <w:sdtContent>
          <w:r w:rsidR="00412E1A">
            <w:rPr>
              <w:rFonts w:hint="eastAsia"/>
              <w:b w:val="0"/>
              <w:sz w:val="24"/>
            </w:rPr>
            <w:t>集中竞价</w:t>
          </w:r>
          <w:r w:rsidR="00412E1A">
            <w:rPr>
              <w:b w:val="0"/>
              <w:sz w:val="24"/>
            </w:rPr>
            <w:t>减</w:t>
          </w:r>
          <w:proofErr w:type="gramStart"/>
          <w:r w:rsidR="00412E1A">
            <w:rPr>
              <w:b w:val="0"/>
              <w:sz w:val="24"/>
            </w:rPr>
            <w:t>持计划</w:t>
          </w:r>
          <w:proofErr w:type="gramEnd"/>
        </w:sdtContent>
      </w:sdt>
      <w:r w:rsidR="00412E1A">
        <w:rPr>
          <w:rFonts w:hint="eastAsia"/>
          <w:b w:val="0"/>
          <w:sz w:val="24"/>
        </w:rPr>
        <w:t>相关风险提示</w:t>
      </w:r>
    </w:p>
    <w:p w14:paraId="55767190" w14:textId="0D52B81C" w:rsidR="005740E4" w:rsidRPr="00CF5429" w:rsidRDefault="00CF5429" w:rsidP="00CF5429">
      <w:pPr>
        <w:pStyle w:val="2"/>
        <w:numPr>
          <w:ilvl w:val="0"/>
          <w:numId w:val="11"/>
        </w:numPr>
        <w:spacing w:before="0" w:after="0" w:line="360" w:lineRule="auto"/>
        <w:rPr>
          <w:b w:val="0"/>
        </w:rPr>
      </w:pPr>
      <w:r>
        <w:rPr>
          <w:rFonts w:hint="eastAsia"/>
          <w:b w:val="0"/>
          <w:sz w:val="24"/>
        </w:rPr>
        <w:t>减</w:t>
      </w:r>
      <w:proofErr w:type="gramStart"/>
      <w:r>
        <w:rPr>
          <w:rFonts w:hint="eastAsia"/>
          <w:b w:val="0"/>
          <w:sz w:val="24"/>
        </w:rPr>
        <w:t>持计划</w:t>
      </w:r>
      <w:proofErr w:type="gramEnd"/>
      <w:r>
        <w:rPr>
          <w:rFonts w:hint="eastAsia"/>
          <w:b w:val="0"/>
          <w:sz w:val="24"/>
        </w:rPr>
        <w:t>实施的不确定性风险，前述董事</w:t>
      </w:r>
      <w:r w:rsidR="007F28CC">
        <w:rPr>
          <w:rFonts w:hint="eastAsia"/>
          <w:b w:val="0"/>
          <w:sz w:val="24"/>
        </w:rPr>
        <w:t>、高管</w:t>
      </w:r>
      <w:r w:rsidRPr="0085772B">
        <w:rPr>
          <w:rFonts w:hint="eastAsia"/>
          <w:b w:val="0"/>
          <w:sz w:val="24"/>
        </w:rPr>
        <w:t>可根据自身资金需要变化，公司股价情况、市场情况，仅部分实施或放弃本次减持计划。</w:t>
      </w:r>
    </w:p>
    <w:sdt>
      <w:sdtPr>
        <w:rPr>
          <w:rFonts w:asciiTheme="minorHAnsi" w:eastAsiaTheme="minorEastAsia" w:hAnsiTheme="minorHAnsi" w:cstheme="minorBidi" w:hint="eastAsia"/>
          <w:b w:val="0"/>
          <w:bCs w:val="0"/>
          <w:sz w:val="24"/>
          <w:szCs w:val="22"/>
        </w:rPr>
        <w:alias w:val="模块:减持计划实施是否会导致上市公司控制权发生变更的风险     ..."/>
        <w:tag w:val="_SEC_daac8a8f8b6448f8b47d3408d9105d5d"/>
        <w:id w:val="367720766"/>
        <w:lock w:val="sdtLocked"/>
        <w:placeholder>
          <w:docPart w:val="GBC22222222222222222222222222222"/>
        </w:placeholder>
      </w:sdtPr>
      <w:sdtEndPr>
        <w:rPr>
          <w:rFonts w:asciiTheme="minorEastAsia" w:eastAsiaTheme="majorEastAsia" w:hAnsiTheme="minorEastAsia" w:cs="宋体" w:hint="default"/>
          <w:b/>
          <w:bCs/>
          <w:color w:val="000000"/>
          <w:kern w:val="0"/>
          <w:szCs w:val="24"/>
        </w:rPr>
      </w:sdtEndPr>
      <w:sdtContent>
        <w:p w14:paraId="06DCAB35" w14:textId="41A87B7F" w:rsidR="005740E4" w:rsidRPr="00CF5429" w:rsidRDefault="00412E1A" w:rsidP="00CF5429">
          <w:pPr>
            <w:pStyle w:val="2"/>
            <w:numPr>
              <w:ilvl w:val="0"/>
              <w:numId w:val="11"/>
            </w:numPr>
            <w:spacing w:before="0" w:after="0" w:line="360" w:lineRule="auto"/>
            <w:ind w:left="485" w:hangingChars="202" w:hanging="485"/>
            <w:rPr>
              <w:rFonts w:asciiTheme="minorEastAsia" w:hAnsiTheme="minorEastAsia" w:cs="宋体"/>
              <w:color w:val="000000"/>
              <w:kern w:val="0"/>
              <w:sz w:val="24"/>
              <w:szCs w:val="24"/>
            </w:rPr>
          </w:pPr>
          <w:r>
            <w:rPr>
              <w:rFonts w:hint="eastAsia"/>
              <w:b w:val="0"/>
              <w:sz w:val="24"/>
            </w:rPr>
            <w:t>减</w:t>
          </w:r>
          <w:proofErr w:type="gramStart"/>
          <w:r>
            <w:rPr>
              <w:rFonts w:hint="eastAsia"/>
              <w:b w:val="0"/>
              <w:sz w:val="24"/>
            </w:rPr>
            <w:t>持计划</w:t>
          </w:r>
          <w:proofErr w:type="gramEnd"/>
          <w:r>
            <w:rPr>
              <w:rFonts w:hint="eastAsia"/>
              <w:b w:val="0"/>
              <w:sz w:val="24"/>
            </w:rPr>
            <w:t>实施是否会导致上市公司控制权发生变更的风险</w:t>
          </w:r>
          <w:r>
            <w:rPr>
              <w:rFonts w:hint="eastAsia"/>
              <w:b w:val="0"/>
              <w:sz w:val="24"/>
            </w:rPr>
            <w:t xml:space="preserve">   </w:t>
          </w:r>
          <w:sdt>
            <w:sdtPr>
              <w:rPr>
                <w:rFonts w:hint="eastAsia"/>
                <w:b w:val="0"/>
                <w:sz w:val="24"/>
              </w:rPr>
              <w:alias w:val="减持计划实施是/否可能导致上市公司控制权发生变更的风险"/>
              <w:tag w:val="_GBC_6ef3c12b8a13433a81cbd3e87361ee40"/>
              <w:id w:val="-787430216"/>
              <w:lock w:val="sdtLocked"/>
              <w:placeholder>
                <w:docPart w:val="GBC22222222222222222222222222222"/>
              </w:placeholder>
            </w:sdtPr>
            <w:sdtEndPr/>
            <w:sdtContent>
              <w:r>
                <w:rPr>
                  <w:rFonts w:ascii="宋体" w:eastAsia="宋体" w:hAnsi="宋体"/>
                  <w:b w:val="0"/>
                  <w:sz w:val="24"/>
                </w:rPr>
                <w:fldChar w:fldCharType="begin"/>
              </w:r>
              <w:r w:rsidR="00CF5429">
                <w:rPr>
                  <w:rFonts w:ascii="宋体" w:eastAsia="宋体" w:hAnsi="宋体"/>
                  <w:b w:val="0"/>
                  <w:sz w:val="24"/>
                </w:rPr>
                <w:instrText xml:space="preserve"> MACROBUTTON  SnrToggleCheckbox □是 </w:instrText>
              </w:r>
              <w:r>
                <w:rPr>
                  <w:rFonts w:ascii="宋体" w:eastAsia="宋体" w:hAnsi="宋体"/>
                  <w:b w:val="0"/>
                  <w:sz w:val="24"/>
                </w:rPr>
                <w:fldChar w:fldCharType="end"/>
              </w:r>
              <w:r>
                <w:rPr>
                  <w:rFonts w:ascii="宋体" w:eastAsia="宋体" w:hAnsi="宋体"/>
                  <w:b w:val="0"/>
                  <w:sz w:val="24"/>
                </w:rPr>
                <w:fldChar w:fldCharType="begin"/>
              </w:r>
              <w:r w:rsidR="00CF5429">
                <w:rPr>
                  <w:rFonts w:ascii="宋体" w:eastAsia="宋体" w:hAnsi="宋体"/>
                  <w:b w:val="0"/>
                  <w:sz w:val="24"/>
                </w:rPr>
                <w:instrText xml:space="preserve"> MACROBUTTON  SnrToggleCheckbox √否 </w:instrText>
              </w:r>
              <w:r>
                <w:rPr>
                  <w:rFonts w:ascii="宋体" w:eastAsia="宋体" w:hAnsi="宋体"/>
                  <w:b w:val="0"/>
                  <w:sz w:val="24"/>
                </w:rPr>
                <w:fldChar w:fldCharType="end"/>
              </w:r>
            </w:sdtContent>
          </w:sdt>
        </w:p>
      </w:sdtContent>
    </w:sdt>
    <w:p w14:paraId="5AA0C9B9" w14:textId="77777777" w:rsidR="005740E4" w:rsidRDefault="00412E1A">
      <w:pPr>
        <w:pStyle w:val="2"/>
        <w:numPr>
          <w:ilvl w:val="0"/>
          <w:numId w:val="11"/>
        </w:numPr>
        <w:spacing w:before="0" w:after="0" w:line="360" w:lineRule="auto"/>
        <w:ind w:left="485" w:hangingChars="202" w:hanging="485"/>
        <w:rPr>
          <w:b w:val="0"/>
          <w:sz w:val="24"/>
        </w:rPr>
      </w:pPr>
      <w:r>
        <w:rPr>
          <w:rFonts w:hint="eastAsia"/>
          <w:b w:val="0"/>
          <w:sz w:val="24"/>
        </w:rPr>
        <w:t>其他风险</w:t>
      </w:r>
    </w:p>
    <w:p w14:paraId="6567A442" w14:textId="4C85EABA" w:rsidR="005740E4" w:rsidRPr="00CF5429" w:rsidRDefault="00CF5429" w:rsidP="00CF5429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CF542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截至本公告发布日，前述董事</w:t>
      </w:r>
      <w:r w:rsidR="007F28C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、高管</w:t>
      </w:r>
      <w:r w:rsidRPr="00CF542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减</w:t>
      </w:r>
      <w:proofErr w:type="gramStart"/>
      <w:r w:rsidRPr="00CF542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持计划</w:t>
      </w:r>
      <w:proofErr w:type="gramEnd"/>
      <w:r w:rsidRPr="00CF542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尚未实施完毕。在减</w:t>
      </w:r>
      <w:proofErr w:type="gramStart"/>
      <w:r w:rsidRPr="00CF542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持计划</w:t>
      </w:r>
      <w:proofErr w:type="gramEnd"/>
      <w:r w:rsidRPr="00CF542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实施期间，前述董事</w:t>
      </w:r>
      <w:r w:rsidR="007F28CC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、高管</w:t>
      </w:r>
      <w:r w:rsidRPr="00CF542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将严格遵守《证券法》、《上市公司股东、董监高减持股份的若干规定》、《上海证券交易所上市公司股东及董事、监事、高级管理人员减持股份实施细则》等相关法律、法规的要求，及时履行信息披露义务。</w:t>
      </w:r>
    </w:p>
    <w:p w14:paraId="541560F3" w14:textId="77777777" w:rsidR="005740E4" w:rsidRDefault="00412E1A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特此公告。</w:t>
      </w:r>
    </w:p>
    <w:p w14:paraId="53353679" w14:textId="77777777" w:rsidR="005740E4" w:rsidRDefault="005740E4">
      <w:pPr>
        <w:widowControl/>
        <w:spacing w:line="360" w:lineRule="auto"/>
        <w:ind w:firstLineChars="200" w:firstLine="480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14:paraId="3B77A4E3" w14:textId="77777777" w:rsidR="005740E4" w:rsidRDefault="00465395">
      <w:pPr>
        <w:widowControl/>
        <w:spacing w:line="360" w:lineRule="auto"/>
        <w:ind w:firstLineChars="200" w:firstLine="480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sdt>
        <w:sdtPr>
          <w:rPr>
            <w:rFonts w:asciiTheme="minorEastAsia" w:hAnsiTheme="minorEastAsia" w:cs="宋体" w:hint="eastAsia"/>
            <w:kern w:val="0"/>
            <w:sz w:val="24"/>
            <w:szCs w:val="24"/>
          </w:rPr>
          <w:alias w:val="公司法定中文名称"/>
          <w:tag w:val="_GBC_f4404faf7d034a76b1825f86ef63b151"/>
          <w:id w:val="1710301278"/>
          <w:lock w:val="sdtLocked"/>
          <w:placeholder>
            <w:docPart w:val="GBC22222222222222222222222222222"/>
          </w:placeholder>
        </w:sdtPr>
        <w:sdtEndPr/>
        <w:sdtContent>
          <w:r w:rsidR="00412E1A">
            <w:rPr>
              <w:rFonts w:asciiTheme="minorEastAsia" w:hAnsiTheme="minorEastAsia" w:cs="宋体" w:hint="eastAsia"/>
              <w:kern w:val="0"/>
              <w:sz w:val="24"/>
              <w:szCs w:val="24"/>
            </w:rPr>
            <w:t>安徽省交通建设股份有限公司</w:t>
          </w:r>
        </w:sdtContent>
      </w:sdt>
      <w:r w:rsidR="00412E1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董事会</w:t>
      </w:r>
    </w:p>
    <w:sdt>
      <w:sdtPr>
        <w:rPr>
          <w:rFonts w:asciiTheme="minorEastAsia" w:hAnsiTheme="minorEastAsia" w:cs="宋体"/>
          <w:kern w:val="0"/>
          <w:sz w:val="24"/>
          <w:szCs w:val="24"/>
        </w:rPr>
        <w:alias w:val="临时公告日期"/>
        <w:tag w:val="_GBC_2c3dc62d64714cbbb00070efd577f8cb"/>
        <w:id w:val="-1258594005"/>
        <w:lock w:val="sdtLocked"/>
        <w:placeholder>
          <w:docPart w:val="GBC22222222222222222222222222222"/>
        </w:placeholder>
        <w:date w:fullDate="2023-03-18T00:00:00Z">
          <w:dateFormat w:val="yyyy'年'M'月'd'日'"/>
          <w:lid w:val="zh-CN"/>
          <w:storeMappedDataAs w:val="dateTime"/>
          <w:calendar w:val="gregorian"/>
        </w:date>
      </w:sdtPr>
      <w:sdtEndPr/>
      <w:sdtContent>
        <w:p w14:paraId="77FD65A3" w14:textId="2F0F1395" w:rsidR="005740E4" w:rsidRDefault="00830062">
          <w:pPr>
            <w:widowControl/>
            <w:spacing w:line="360" w:lineRule="auto"/>
            <w:ind w:right="84" w:firstLineChars="200" w:firstLine="480"/>
            <w:jc w:val="right"/>
            <w:rPr>
              <w:rFonts w:asciiTheme="minorEastAsia" w:hAnsiTheme="minorEastAsia" w:cs="宋体"/>
              <w:kern w:val="0"/>
              <w:sz w:val="24"/>
              <w:szCs w:val="24"/>
            </w:rPr>
          </w:pPr>
          <w:r>
            <w:rPr>
              <w:rFonts w:asciiTheme="minorEastAsia" w:hAnsiTheme="minorEastAsia" w:cs="宋体" w:hint="eastAsia"/>
              <w:kern w:val="0"/>
              <w:sz w:val="24"/>
              <w:szCs w:val="24"/>
            </w:rPr>
            <w:t>2023年3月18日</w:t>
          </w:r>
        </w:p>
      </w:sdtContent>
    </w:sdt>
    <w:p w14:paraId="4F3121DD" w14:textId="77777777" w:rsidR="005740E4" w:rsidRDefault="005740E4">
      <w:pPr>
        <w:widowControl/>
        <w:spacing w:line="360" w:lineRule="auto"/>
        <w:ind w:right="600" w:firstLineChars="200" w:firstLine="480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sectPr w:rsidR="005740E4" w:rsidSect="00E8568B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27DA50" w14:textId="77777777" w:rsidR="00465395" w:rsidRDefault="00465395" w:rsidP="00011CF5">
      <w:r>
        <w:separator/>
      </w:r>
    </w:p>
  </w:endnote>
  <w:endnote w:type="continuationSeparator" w:id="0">
    <w:p w14:paraId="018E9F18" w14:textId="77777777" w:rsidR="00465395" w:rsidRDefault="00465395" w:rsidP="00011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37006"/>
      <w:docPartObj>
        <w:docPartGallery w:val="Page Numbers (Bottom of Page)"/>
        <w:docPartUnique/>
      </w:docPartObj>
    </w:sdtPr>
    <w:sdtEndPr/>
    <w:sdtContent>
      <w:p w14:paraId="7EDE5A96" w14:textId="77777777" w:rsidR="004C76D6" w:rsidRDefault="007500AF">
        <w:pPr>
          <w:pStyle w:val="a4"/>
          <w:jc w:val="center"/>
        </w:pPr>
        <w:r>
          <w:fldChar w:fldCharType="begin"/>
        </w:r>
        <w:r w:rsidR="00595D4D">
          <w:instrText xml:space="preserve"> PAGE   \* MERGEFORMAT </w:instrText>
        </w:r>
        <w:r>
          <w:fldChar w:fldCharType="separate"/>
        </w:r>
        <w:r w:rsidR="003434B7" w:rsidRPr="003434B7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14:paraId="3346207B" w14:textId="77777777" w:rsidR="004C76D6" w:rsidRDefault="004C76D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41B8B1" w14:textId="77777777" w:rsidR="00465395" w:rsidRDefault="00465395" w:rsidP="00011CF5">
      <w:r>
        <w:separator/>
      </w:r>
    </w:p>
  </w:footnote>
  <w:footnote w:type="continuationSeparator" w:id="0">
    <w:p w14:paraId="45DB73BD" w14:textId="77777777" w:rsidR="00465395" w:rsidRDefault="00465395" w:rsidP="00011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10DAA"/>
    <w:multiLevelType w:val="hybridMultilevel"/>
    <w:tmpl w:val="FF02764E"/>
    <w:lvl w:ilvl="0" w:tplc="465CBEF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184F3A0C"/>
    <w:multiLevelType w:val="hybridMultilevel"/>
    <w:tmpl w:val="22940F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BC6D0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3B6F42F5"/>
    <w:multiLevelType w:val="hybridMultilevel"/>
    <w:tmpl w:val="DE5CFF0C"/>
    <w:lvl w:ilvl="0" w:tplc="20467A3C">
      <w:start w:val="1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4">
    <w:nsid w:val="4F2F7F38"/>
    <w:multiLevelType w:val="multilevel"/>
    <w:tmpl w:val="44061128"/>
    <w:lvl w:ilvl="0">
      <w:start w:val="1"/>
      <w:numFmt w:val="chineseCountingThousand"/>
      <w:suff w:val="nothing"/>
      <w:lvlText w:val="%1、"/>
      <w:lvlJc w:val="left"/>
      <w:pPr>
        <w:ind w:left="425" w:hanging="425"/>
      </w:pPr>
      <w:rPr>
        <w:rFonts w:hint="eastAsia"/>
        <w:sz w:val="24"/>
        <w:szCs w:val="2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>
    <w:nsid w:val="529B390C"/>
    <w:multiLevelType w:val="hybridMultilevel"/>
    <w:tmpl w:val="34A06E18"/>
    <w:lvl w:ilvl="0" w:tplc="BFFA5982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7BD2794"/>
    <w:multiLevelType w:val="multilevel"/>
    <w:tmpl w:val="E25A1B04"/>
    <w:lvl w:ilvl="0">
      <w:start w:val="1"/>
      <w:numFmt w:val="chineseCountingThousand"/>
      <w:suff w:val="nothing"/>
      <w:lvlText w:val="（%1）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>
    <w:nsid w:val="5D293B7B"/>
    <w:multiLevelType w:val="hybridMultilevel"/>
    <w:tmpl w:val="55946446"/>
    <w:lvl w:ilvl="0" w:tplc="04090001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8">
    <w:nsid w:val="6E6A29E4"/>
    <w:multiLevelType w:val="multilevel"/>
    <w:tmpl w:val="FFFADB66"/>
    <w:lvl w:ilvl="0">
      <w:start w:val="1"/>
      <w:numFmt w:val="chineseCountingThousand"/>
      <w:suff w:val="nothing"/>
      <w:lvlText w:val="（%1）"/>
      <w:lvlJc w:val="left"/>
      <w:pPr>
        <w:ind w:left="425" w:hanging="425"/>
      </w:pPr>
      <w:rPr>
        <w:rFonts w:hint="eastAsia"/>
        <w:sz w:val="24"/>
        <w:szCs w:val="24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>
    <w:nsid w:val="6FE74E3C"/>
    <w:multiLevelType w:val="hybridMultilevel"/>
    <w:tmpl w:val="5792FBE8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1"/>
  </w:num>
  <w:num w:numId="5">
    <w:abstractNumId w:val="9"/>
  </w:num>
  <w:num w:numId="6">
    <w:abstractNumId w:val="0"/>
  </w:num>
  <w:num w:numId="7">
    <w:abstractNumId w:val="2"/>
  </w:num>
  <w:num w:numId="8">
    <w:abstractNumId w:val="4"/>
  </w:num>
  <w:num w:numId="9">
    <w:abstractNumId w:val="6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Disclosure_Version" w:val="true"/>
  </w:docVars>
  <w:rsids>
    <w:rsidRoot w:val="00011CF5"/>
    <w:rsid w:val="00011CF5"/>
    <w:rsid w:val="00013796"/>
    <w:rsid w:val="00014369"/>
    <w:rsid w:val="0003211D"/>
    <w:rsid w:val="0003440A"/>
    <w:rsid w:val="00035219"/>
    <w:rsid w:val="00053196"/>
    <w:rsid w:val="0005359E"/>
    <w:rsid w:val="0006720C"/>
    <w:rsid w:val="00094CC0"/>
    <w:rsid w:val="00096365"/>
    <w:rsid w:val="000B1FFC"/>
    <w:rsid w:val="000B43AB"/>
    <w:rsid w:val="000C27D3"/>
    <w:rsid w:val="000D745C"/>
    <w:rsid w:val="000E5910"/>
    <w:rsid w:val="000E6FF7"/>
    <w:rsid w:val="000F2485"/>
    <w:rsid w:val="000F7254"/>
    <w:rsid w:val="001035E4"/>
    <w:rsid w:val="00107F5A"/>
    <w:rsid w:val="00134651"/>
    <w:rsid w:val="00135E57"/>
    <w:rsid w:val="001424A2"/>
    <w:rsid w:val="001472D8"/>
    <w:rsid w:val="00147937"/>
    <w:rsid w:val="001506D4"/>
    <w:rsid w:val="001551FB"/>
    <w:rsid w:val="00157B94"/>
    <w:rsid w:val="00184B9A"/>
    <w:rsid w:val="001903D4"/>
    <w:rsid w:val="001A2D05"/>
    <w:rsid w:val="001A74AB"/>
    <w:rsid w:val="001C36F4"/>
    <w:rsid w:val="001C3F2F"/>
    <w:rsid w:val="001D5BF3"/>
    <w:rsid w:val="001E0572"/>
    <w:rsid w:val="001E6324"/>
    <w:rsid w:val="001E707C"/>
    <w:rsid w:val="001F40D2"/>
    <w:rsid w:val="001F4604"/>
    <w:rsid w:val="001F6DBF"/>
    <w:rsid w:val="0020060F"/>
    <w:rsid w:val="0020174C"/>
    <w:rsid w:val="00206ADC"/>
    <w:rsid w:val="00210EFB"/>
    <w:rsid w:val="00213C40"/>
    <w:rsid w:val="002332EB"/>
    <w:rsid w:val="00234518"/>
    <w:rsid w:val="00252D63"/>
    <w:rsid w:val="00257C3B"/>
    <w:rsid w:val="002676C0"/>
    <w:rsid w:val="0027083E"/>
    <w:rsid w:val="00273542"/>
    <w:rsid w:val="00273F96"/>
    <w:rsid w:val="00275D4B"/>
    <w:rsid w:val="002828D5"/>
    <w:rsid w:val="00283C6E"/>
    <w:rsid w:val="002841B1"/>
    <w:rsid w:val="002871E1"/>
    <w:rsid w:val="00290C84"/>
    <w:rsid w:val="002A066C"/>
    <w:rsid w:val="002A5517"/>
    <w:rsid w:val="002B18C7"/>
    <w:rsid w:val="002B2136"/>
    <w:rsid w:val="002B5DFB"/>
    <w:rsid w:val="002B7368"/>
    <w:rsid w:val="002C0B47"/>
    <w:rsid w:val="002C6DD3"/>
    <w:rsid w:val="002D1F9A"/>
    <w:rsid w:val="002D2323"/>
    <w:rsid w:val="002D3F49"/>
    <w:rsid w:val="002E3E0B"/>
    <w:rsid w:val="002E47AD"/>
    <w:rsid w:val="002E4D2E"/>
    <w:rsid w:val="002F193B"/>
    <w:rsid w:val="003113B0"/>
    <w:rsid w:val="00316A84"/>
    <w:rsid w:val="003236A1"/>
    <w:rsid w:val="00341DD9"/>
    <w:rsid w:val="003434B7"/>
    <w:rsid w:val="003446CD"/>
    <w:rsid w:val="00350CBE"/>
    <w:rsid w:val="0035377D"/>
    <w:rsid w:val="00353C63"/>
    <w:rsid w:val="00354164"/>
    <w:rsid w:val="00360717"/>
    <w:rsid w:val="0036149B"/>
    <w:rsid w:val="00374952"/>
    <w:rsid w:val="00381E78"/>
    <w:rsid w:val="0038275F"/>
    <w:rsid w:val="00392203"/>
    <w:rsid w:val="003B3528"/>
    <w:rsid w:val="003B556F"/>
    <w:rsid w:val="003B6173"/>
    <w:rsid w:val="003E05CF"/>
    <w:rsid w:val="003E0CCD"/>
    <w:rsid w:val="003E1BBE"/>
    <w:rsid w:val="003F09B1"/>
    <w:rsid w:val="003F0F34"/>
    <w:rsid w:val="003F2E8F"/>
    <w:rsid w:val="003F5B14"/>
    <w:rsid w:val="003F69D7"/>
    <w:rsid w:val="003F7F5C"/>
    <w:rsid w:val="00412E1A"/>
    <w:rsid w:val="00414728"/>
    <w:rsid w:val="00416AB7"/>
    <w:rsid w:val="00422197"/>
    <w:rsid w:val="004241A8"/>
    <w:rsid w:val="00424E5C"/>
    <w:rsid w:val="004367A9"/>
    <w:rsid w:val="0044446E"/>
    <w:rsid w:val="0044704F"/>
    <w:rsid w:val="00465395"/>
    <w:rsid w:val="004753AA"/>
    <w:rsid w:val="00477F3B"/>
    <w:rsid w:val="004945A3"/>
    <w:rsid w:val="00494817"/>
    <w:rsid w:val="004A2294"/>
    <w:rsid w:val="004B48C4"/>
    <w:rsid w:val="004B78FB"/>
    <w:rsid w:val="004C6269"/>
    <w:rsid w:val="004C76D6"/>
    <w:rsid w:val="004C7EB4"/>
    <w:rsid w:val="004D6762"/>
    <w:rsid w:val="004E084E"/>
    <w:rsid w:val="004F50F1"/>
    <w:rsid w:val="004F5E64"/>
    <w:rsid w:val="004F728C"/>
    <w:rsid w:val="005126E2"/>
    <w:rsid w:val="005143D2"/>
    <w:rsid w:val="00514A95"/>
    <w:rsid w:val="00517E99"/>
    <w:rsid w:val="00525251"/>
    <w:rsid w:val="005252A3"/>
    <w:rsid w:val="005263A5"/>
    <w:rsid w:val="00530891"/>
    <w:rsid w:val="00532AEE"/>
    <w:rsid w:val="00544FF1"/>
    <w:rsid w:val="00545497"/>
    <w:rsid w:val="00550DB3"/>
    <w:rsid w:val="00551939"/>
    <w:rsid w:val="00565A8A"/>
    <w:rsid w:val="005740E4"/>
    <w:rsid w:val="00583038"/>
    <w:rsid w:val="00595D4D"/>
    <w:rsid w:val="005A2CEC"/>
    <w:rsid w:val="005A5113"/>
    <w:rsid w:val="005A5DAA"/>
    <w:rsid w:val="005B515E"/>
    <w:rsid w:val="005B5335"/>
    <w:rsid w:val="005C0178"/>
    <w:rsid w:val="005C157B"/>
    <w:rsid w:val="005C6681"/>
    <w:rsid w:val="005D0080"/>
    <w:rsid w:val="005D235B"/>
    <w:rsid w:val="005D6B7D"/>
    <w:rsid w:val="005D7C13"/>
    <w:rsid w:val="005E73B8"/>
    <w:rsid w:val="005F7946"/>
    <w:rsid w:val="0060644B"/>
    <w:rsid w:val="00610F28"/>
    <w:rsid w:val="00623E53"/>
    <w:rsid w:val="0062442B"/>
    <w:rsid w:val="006303ED"/>
    <w:rsid w:val="00634FEE"/>
    <w:rsid w:val="006357D0"/>
    <w:rsid w:val="00641201"/>
    <w:rsid w:val="00644903"/>
    <w:rsid w:val="00650E64"/>
    <w:rsid w:val="0065325C"/>
    <w:rsid w:val="006559A0"/>
    <w:rsid w:val="00663097"/>
    <w:rsid w:val="00687A9C"/>
    <w:rsid w:val="00690D09"/>
    <w:rsid w:val="00692E6F"/>
    <w:rsid w:val="0069698E"/>
    <w:rsid w:val="00696FB9"/>
    <w:rsid w:val="006A20E3"/>
    <w:rsid w:val="006A72B4"/>
    <w:rsid w:val="006B0EC3"/>
    <w:rsid w:val="006C331D"/>
    <w:rsid w:val="006C6E86"/>
    <w:rsid w:val="006D4F6C"/>
    <w:rsid w:val="006D550C"/>
    <w:rsid w:val="006E64FD"/>
    <w:rsid w:val="006F318C"/>
    <w:rsid w:val="007056DD"/>
    <w:rsid w:val="00714391"/>
    <w:rsid w:val="00716B88"/>
    <w:rsid w:val="00734A21"/>
    <w:rsid w:val="007500AF"/>
    <w:rsid w:val="007506CE"/>
    <w:rsid w:val="0075486D"/>
    <w:rsid w:val="00754BE9"/>
    <w:rsid w:val="007741E9"/>
    <w:rsid w:val="0078004A"/>
    <w:rsid w:val="0078320B"/>
    <w:rsid w:val="007858C2"/>
    <w:rsid w:val="00790D82"/>
    <w:rsid w:val="0079717D"/>
    <w:rsid w:val="0079762F"/>
    <w:rsid w:val="007A6567"/>
    <w:rsid w:val="007C2EC6"/>
    <w:rsid w:val="007C5747"/>
    <w:rsid w:val="007C5D24"/>
    <w:rsid w:val="007D4B67"/>
    <w:rsid w:val="007D5322"/>
    <w:rsid w:val="007E53B9"/>
    <w:rsid w:val="007E7122"/>
    <w:rsid w:val="007F033A"/>
    <w:rsid w:val="007F1A0E"/>
    <w:rsid w:val="007F28CC"/>
    <w:rsid w:val="007F7344"/>
    <w:rsid w:val="0080247F"/>
    <w:rsid w:val="00805586"/>
    <w:rsid w:val="0080639D"/>
    <w:rsid w:val="008136FB"/>
    <w:rsid w:val="00817DC3"/>
    <w:rsid w:val="00820333"/>
    <w:rsid w:val="00820D78"/>
    <w:rsid w:val="00826944"/>
    <w:rsid w:val="00830062"/>
    <w:rsid w:val="00832477"/>
    <w:rsid w:val="00833832"/>
    <w:rsid w:val="00836B43"/>
    <w:rsid w:val="00836D34"/>
    <w:rsid w:val="008432DB"/>
    <w:rsid w:val="008568D7"/>
    <w:rsid w:val="00864CBA"/>
    <w:rsid w:val="008838F7"/>
    <w:rsid w:val="00883B04"/>
    <w:rsid w:val="00883FB4"/>
    <w:rsid w:val="008946FF"/>
    <w:rsid w:val="008A3BBE"/>
    <w:rsid w:val="008A6727"/>
    <w:rsid w:val="008C706D"/>
    <w:rsid w:val="008D09E6"/>
    <w:rsid w:val="008D25BF"/>
    <w:rsid w:val="008D49C3"/>
    <w:rsid w:val="008E38C4"/>
    <w:rsid w:val="008E3933"/>
    <w:rsid w:val="008E788D"/>
    <w:rsid w:val="008F5CD5"/>
    <w:rsid w:val="008F6F6D"/>
    <w:rsid w:val="00901119"/>
    <w:rsid w:val="00904B11"/>
    <w:rsid w:val="00907288"/>
    <w:rsid w:val="00907CE6"/>
    <w:rsid w:val="00915AB9"/>
    <w:rsid w:val="00921963"/>
    <w:rsid w:val="009309C3"/>
    <w:rsid w:val="0094252D"/>
    <w:rsid w:val="00942A74"/>
    <w:rsid w:val="00961525"/>
    <w:rsid w:val="0096300C"/>
    <w:rsid w:val="00973CA3"/>
    <w:rsid w:val="00974675"/>
    <w:rsid w:val="00985D26"/>
    <w:rsid w:val="009910C9"/>
    <w:rsid w:val="009A24E0"/>
    <w:rsid w:val="009A6372"/>
    <w:rsid w:val="009B0764"/>
    <w:rsid w:val="009B11DF"/>
    <w:rsid w:val="009B358E"/>
    <w:rsid w:val="009C5A17"/>
    <w:rsid w:val="009D601A"/>
    <w:rsid w:val="009D6078"/>
    <w:rsid w:val="009E5E13"/>
    <w:rsid w:val="009F4362"/>
    <w:rsid w:val="009F6182"/>
    <w:rsid w:val="009F6DE2"/>
    <w:rsid w:val="00A04AF8"/>
    <w:rsid w:val="00A06CA4"/>
    <w:rsid w:val="00A1722C"/>
    <w:rsid w:val="00A22A14"/>
    <w:rsid w:val="00A26D94"/>
    <w:rsid w:val="00A4221D"/>
    <w:rsid w:val="00A433D2"/>
    <w:rsid w:val="00A46548"/>
    <w:rsid w:val="00A4678A"/>
    <w:rsid w:val="00A548E3"/>
    <w:rsid w:val="00A559D2"/>
    <w:rsid w:val="00A6094C"/>
    <w:rsid w:val="00A62994"/>
    <w:rsid w:val="00A81297"/>
    <w:rsid w:val="00A8692F"/>
    <w:rsid w:val="00A87237"/>
    <w:rsid w:val="00A910E5"/>
    <w:rsid w:val="00A93429"/>
    <w:rsid w:val="00A973E6"/>
    <w:rsid w:val="00AA3B4A"/>
    <w:rsid w:val="00AA5982"/>
    <w:rsid w:val="00AA604F"/>
    <w:rsid w:val="00AA71E7"/>
    <w:rsid w:val="00AC3826"/>
    <w:rsid w:val="00AC5C02"/>
    <w:rsid w:val="00AD1AFB"/>
    <w:rsid w:val="00AD21C5"/>
    <w:rsid w:val="00AD2CB8"/>
    <w:rsid w:val="00AD3032"/>
    <w:rsid w:val="00AD7A63"/>
    <w:rsid w:val="00AE0064"/>
    <w:rsid w:val="00AE1688"/>
    <w:rsid w:val="00AE3D5F"/>
    <w:rsid w:val="00B01E0A"/>
    <w:rsid w:val="00B042B5"/>
    <w:rsid w:val="00B04596"/>
    <w:rsid w:val="00B13FB4"/>
    <w:rsid w:val="00B448EC"/>
    <w:rsid w:val="00B6350C"/>
    <w:rsid w:val="00B637BA"/>
    <w:rsid w:val="00B6458A"/>
    <w:rsid w:val="00B653ED"/>
    <w:rsid w:val="00B723C2"/>
    <w:rsid w:val="00B73606"/>
    <w:rsid w:val="00B7744D"/>
    <w:rsid w:val="00B93ACD"/>
    <w:rsid w:val="00B94530"/>
    <w:rsid w:val="00BB1FA8"/>
    <w:rsid w:val="00BB2EE4"/>
    <w:rsid w:val="00BB6323"/>
    <w:rsid w:val="00BD4DFD"/>
    <w:rsid w:val="00BD7AD5"/>
    <w:rsid w:val="00BE6DC4"/>
    <w:rsid w:val="00C02332"/>
    <w:rsid w:val="00C031A9"/>
    <w:rsid w:val="00C15684"/>
    <w:rsid w:val="00C17721"/>
    <w:rsid w:val="00C25A98"/>
    <w:rsid w:val="00C27060"/>
    <w:rsid w:val="00C30F1C"/>
    <w:rsid w:val="00C320C2"/>
    <w:rsid w:val="00C34183"/>
    <w:rsid w:val="00C34CDD"/>
    <w:rsid w:val="00C3748E"/>
    <w:rsid w:val="00C4599E"/>
    <w:rsid w:val="00C5038F"/>
    <w:rsid w:val="00C627B8"/>
    <w:rsid w:val="00C67CEF"/>
    <w:rsid w:val="00C7419D"/>
    <w:rsid w:val="00C9207E"/>
    <w:rsid w:val="00C92A6C"/>
    <w:rsid w:val="00C931DF"/>
    <w:rsid w:val="00C95A84"/>
    <w:rsid w:val="00CA03B9"/>
    <w:rsid w:val="00CA4171"/>
    <w:rsid w:val="00CB63D9"/>
    <w:rsid w:val="00CC272A"/>
    <w:rsid w:val="00CC43C7"/>
    <w:rsid w:val="00CD1221"/>
    <w:rsid w:val="00CD7C77"/>
    <w:rsid w:val="00CE6F19"/>
    <w:rsid w:val="00CF5429"/>
    <w:rsid w:val="00D00876"/>
    <w:rsid w:val="00D042C5"/>
    <w:rsid w:val="00D05114"/>
    <w:rsid w:val="00D14DD2"/>
    <w:rsid w:val="00D2728E"/>
    <w:rsid w:val="00D27DCE"/>
    <w:rsid w:val="00D30CE1"/>
    <w:rsid w:val="00D36F57"/>
    <w:rsid w:val="00D40090"/>
    <w:rsid w:val="00D43CDA"/>
    <w:rsid w:val="00D570F8"/>
    <w:rsid w:val="00D61735"/>
    <w:rsid w:val="00D7340D"/>
    <w:rsid w:val="00D74639"/>
    <w:rsid w:val="00D7729C"/>
    <w:rsid w:val="00D83D44"/>
    <w:rsid w:val="00D84184"/>
    <w:rsid w:val="00D8481E"/>
    <w:rsid w:val="00D91D8C"/>
    <w:rsid w:val="00DA24CE"/>
    <w:rsid w:val="00DA3FFD"/>
    <w:rsid w:val="00DB0082"/>
    <w:rsid w:val="00DB0A98"/>
    <w:rsid w:val="00DC4399"/>
    <w:rsid w:val="00DD2AB2"/>
    <w:rsid w:val="00DE1C7B"/>
    <w:rsid w:val="00DF2DBF"/>
    <w:rsid w:val="00E02027"/>
    <w:rsid w:val="00E10C40"/>
    <w:rsid w:val="00E17D6A"/>
    <w:rsid w:val="00E21792"/>
    <w:rsid w:val="00E43148"/>
    <w:rsid w:val="00E518C9"/>
    <w:rsid w:val="00E66160"/>
    <w:rsid w:val="00E855E5"/>
    <w:rsid w:val="00E8568B"/>
    <w:rsid w:val="00E95E6A"/>
    <w:rsid w:val="00E96034"/>
    <w:rsid w:val="00E97F2C"/>
    <w:rsid w:val="00EB202D"/>
    <w:rsid w:val="00EB28EA"/>
    <w:rsid w:val="00EC5054"/>
    <w:rsid w:val="00ED28F6"/>
    <w:rsid w:val="00ED405E"/>
    <w:rsid w:val="00EF3202"/>
    <w:rsid w:val="00F041F2"/>
    <w:rsid w:val="00F36238"/>
    <w:rsid w:val="00F509C9"/>
    <w:rsid w:val="00F51357"/>
    <w:rsid w:val="00F561D3"/>
    <w:rsid w:val="00F6745E"/>
    <w:rsid w:val="00F713E8"/>
    <w:rsid w:val="00F72447"/>
    <w:rsid w:val="00FA2213"/>
    <w:rsid w:val="00FB1451"/>
    <w:rsid w:val="00FC00F4"/>
    <w:rsid w:val="00FF006B"/>
    <w:rsid w:val="00FF3547"/>
    <w:rsid w:val="00FF6CBD"/>
    <w:rsid w:val="00FF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7148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D94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A3B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A3BB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1C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1C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1C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1CF5"/>
    <w:rPr>
      <w:sz w:val="18"/>
      <w:szCs w:val="18"/>
    </w:rPr>
  </w:style>
  <w:style w:type="paragraph" w:styleId="a5">
    <w:name w:val="List Paragraph"/>
    <w:basedOn w:val="a"/>
    <w:link w:val="Char1"/>
    <w:qFormat/>
    <w:rsid w:val="00011CF5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Char1">
    <w:name w:val="列出段落 Char"/>
    <w:link w:val="a5"/>
    <w:locked/>
    <w:rsid w:val="00011CF5"/>
    <w:rPr>
      <w:rFonts w:ascii="宋体" w:eastAsia="宋体" w:hAnsi="宋体" w:cs="Times New Roman"/>
      <w:kern w:val="0"/>
      <w:sz w:val="24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011CF5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011CF5"/>
    <w:rPr>
      <w:sz w:val="18"/>
      <w:szCs w:val="18"/>
    </w:rPr>
  </w:style>
  <w:style w:type="table" w:styleId="a7">
    <w:name w:val="Table Grid"/>
    <w:basedOn w:val="a1"/>
    <w:uiPriority w:val="59"/>
    <w:rsid w:val="00F67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2A066C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2A066C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2A066C"/>
  </w:style>
  <w:style w:type="paragraph" w:styleId="aa">
    <w:name w:val="annotation subject"/>
    <w:basedOn w:val="a9"/>
    <w:next w:val="a9"/>
    <w:link w:val="Char4"/>
    <w:uiPriority w:val="99"/>
    <w:semiHidden/>
    <w:unhideWhenUsed/>
    <w:rsid w:val="002A066C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rsid w:val="002A066C"/>
    <w:rPr>
      <w:b/>
      <w:bCs/>
    </w:rPr>
  </w:style>
  <w:style w:type="paragraph" w:styleId="ab">
    <w:name w:val="Revision"/>
    <w:hidden/>
    <w:uiPriority w:val="99"/>
    <w:semiHidden/>
    <w:rsid w:val="0062442B"/>
  </w:style>
  <w:style w:type="character" w:styleId="ac">
    <w:name w:val="Placeholder Text"/>
    <w:basedOn w:val="a0"/>
    <w:uiPriority w:val="99"/>
    <w:semiHidden/>
    <w:rsid w:val="009F4362"/>
    <w:rPr>
      <w:color w:val="auto"/>
    </w:rPr>
  </w:style>
  <w:style w:type="character" w:customStyle="1" w:styleId="1Char">
    <w:name w:val="标题 1 Char"/>
    <w:basedOn w:val="a0"/>
    <w:link w:val="1"/>
    <w:uiPriority w:val="9"/>
    <w:rsid w:val="008A3BBE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8A3BB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d">
    <w:name w:val="Document Map"/>
    <w:basedOn w:val="a"/>
    <w:link w:val="Char5"/>
    <w:uiPriority w:val="99"/>
    <w:semiHidden/>
    <w:unhideWhenUsed/>
    <w:rsid w:val="00B6458A"/>
    <w:rPr>
      <w:rFonts w:ascii="宋体" w:eastAsia="宋体"/>
      <w:sz w:val="18"/>
      <w:szCs w:val="18"/>
    </w:rPr>
  </w:style>
  <w:style w:type="character" w:customStyle="1" w:styleId="Char5">
    <w:name w:val="文档结构图 Char"/>
    <w:basedOn w:val="a0"/>
    <w:link w:val="ad"/>
    <w:uiPriority w:val="99"/>
    <w:semiHidden/>
    <w:rsid w:val="00B6458A"/>
    <w:rPr>
      <w:rFonts w:ascii="宋体" w:eastAsia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Microsoft\Templates\SSERepor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GBC2222222222222222222222222222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8F0B52A-0FBD-4178-9573-2676F5EE0EC1}"/>
      </w:docPartPr>
      <w:docPartBody>
        <w:p w:rsidR="003D0FEC" w:rsidRDefault="00235E41">
          <w:r w:rsidRPr="003A3EAC">
            <w:rPr>
              <w:rStyle w:val="a3"/>
              <w:rFonts w:hint="eastAsia"/>
              <w:color w:val="333399"/>
              <w:u w:val="single"/>
            </w:rPr>
            <w:t xml:space="preserve">　　　</w:t>
          </w:r>
        </w:p>
      </w:docPartBody>
    </w:docPart>
    <w:docPart>
      <w:docPartPr>
        <w:name w:val="DefaultPlaceholder_108206515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145853D-8290-4D53-9D1A-B92D79DAC73C}"/>
      </w:docPartPr>
      <w:docPartBody>
        <w:p w:rsidR="000F2EDD" w:rsidRDefault="00255F20">
          <w:r w:rsidRPr="00406A93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5E41"/>
    <w:rsid w:val="0003671A"/>
    <w:rsid w:val="00045C98"/>
    <w:rsid w:val="00047C84"/>
    <w:rsid w:val="000A08AC"/>
    <w:rsid w:val="000E1990"/>
    <w:rsid w:val="000F2EDD"/>
    <w:rsid w:val="00104057"/>
    <w:rsid w:val="001049B0"/>
    <w:rsid w:val="00125BD3"/>
    <w:rsid w:val="001A456D"/>
    <w:rsid w:val="001B30D8"/>
    <w:rsid w:val="001B5B17"/>
    <w:rsid w:val="001F774C"/>
    <w:rsid w:val="0020530D"/>
    <w:rsid w:val="00235E41"/>
    <w:rsid w:val="00255F20"/>
    <w:rsid w:val="00290088"/>
    <w:rsid w:val="002D4C89"/>
    <w:rsid w:val="002F25AE"/>
    <w:rsid w:val="00334514"/>
    <w:rsid w:val="00367A49"/>
    <w:rsid w:val="003D0FEC"/>
    <w:rsid w:val="003E0893"/>
    <w:rsid w:val="003F07B3"/>
    <w:rsid w:val="0041027F"/>
    <w:rsid w:val="00410ABB"/>
    <w:rsid w:val="00431303"/>
    <w:rsid w:val="00432D31"/>
    <w:rsid w:val="00437053"/>
    <w:rsid w:val="004858FF"/>
    <w:rsid w:val="00490856"/>
    <w:rsid w:val="004B68FE"/>
    <w:rsid w:val="004D0904"/>
    <w:rsid w:val="004F0ADA"/>
    <w:rsid w:val="0052096C"/>
    <w:rsid w:val="00527085"/>
    <w:rsid w:val="005321CD"/>
    <w:rsid w:val="00565192"/>
    <w:rsid w:val="005756ED"/>
    <w:rsid w:val="00586A8A"/>
    <w:rsid w:val="005A072E"/>
    <w:rsid w:val="005D3A16"/>
    <w:rsid w:val="005D7858"/>
    <w:rsid w:val="006057D3"/>
    <w:rsid w:val="006259F3"/>
    <w:rsid w:val="0062795A"/>
    <w:rsid w:val="00674256"/>
    <w:rsid w:val="006757F5"/>
    <w:rsid w:val="00680FE8"/>
    <w:rsid w:val="00681DB2"/>
    <w:rsid w:val="006C6C37"/>
    <w:rsid w:val="006F0711"/>
    <w:rsid w:val="006F1FF9"/>
    <w:rsid w:val="007677F0"/>
    <w:rsid w:val="00773BC3"/>
    <w:rsid w:val="00781564"/>
    <w:rsid w:val="007901E7"/>
    <w:rsid w:val="007A57FE"/>
    <w:rsid w:val="007D53E8"/>
    <w:rsid w:val="007F61FD"/>
    <w:rsid w:val="0081443E"/>
    <w:rsid w:val="008345F8"/>
    <w:rsid w:val="008406A4"/>
    <w:rsid w:val="00885A6A"/>
    <w:rsid w:val="00891D9E"/>
    <w:rsid w:val="008B4DE6"/>
    <w:rsid w:val="008F2219"/>
    <w:rsid w:val="0097379B"/>
    <w:rsid w:val="009936C5"/>
    <w:rsid w:val="009B65F1"/>
    <w:rsid w:val="009C2250"/>
    <w:rsid w:val="009D0588"/>
    <w:rsid w:val="00A27E8C"/>
    <w:rsid w:val="00A5558E"/>
    <w:rsid w:val="00A761C6"/>
    <w:rsid w:val="00AB3BBA"/>
    <w:rsid w:val="00AE20F7"/>
    <w:rsid w:val="00AE3F99"/>
    <w:rsid w:val="00B00354"/>
    <w:rsid w:val="00B4580C"/>
    <w:rsid w:val="00B46AE3"/>
    <w:rsid w:val="00B71899"/>
    <w:rsid w:val="00B913A2"/>
    <w:rsid w:val="00BA757A"/>
    <w:rsid w:val="00BB2EFF"/>
    <w:rsid w:val="00BF2225"/>
    <w:rsid w:val="00C33F94"/>
    <w:rsid w:val="00C47D41"/>
    <w:rsid w:val="00C72B07"/>
    <w:rsid w:val="00CD6358"/>
    <w:rsid w:val="00CF3BB5"/>
    <w:rsid w:val="00D03BE5"/>
    <w:rsid w:val="00D26561"/>
    <w:rsid w:val="00D75F7D"/>
    <w:rsid w:val="00E32CAD"/>
    <w:rsid w:val="00E434C7"/>
    <w:rsid w:val="00E43953"/>
    <w:rsid w:val="00E45DDC"/>
    <w:rsid w:val="00E85131"/>
    <w:rsid w:val="00EC10B5"/>
    <w:rsid w:val="00ED34F6"/>
    <w:rsid w:val="00ED4EC6"/>
    <w:rsid w:val="00F03F46"/>
    <w:rsid w:val="00F30A69"/>
    <w:rsid w:val="00F41A1D"/>
    <w:rsid w:val="00F72722"/>
    <w:rsid w:val="00F74E55"/>
    <w:rsid w:val="00F751E3"/>
    <w:rsid w:val="00FC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F2EDD"/>
  </w:style>
  <w:style w:type="paragraph" w:customStyle="1" w:styleId="43DFCEDEC96042A68775A64BC8FE29DE">
    <w:name w:val="43DFCEDEC96042A68775A64BC8FE29DE"/>
    <w:rsid w:val="00255F20"/>
    <w:pPr>
      <w:widowControl w:val="0"/>
      <w:jc w:val="both"/>
    </w:pPr>
  </w:style>
  <w:style w:type="paragraph" w:customStyle="1" w:styleId="1F05B0330B664995A58A1FCD8F1C7B58">
    <w:name w:val="1F05B0330B664995A58A1FCD8F1C7B58"/>
    <w:rsid w:val="00255F20"/>
    <w:pPr>
      <w:widowControl w:val="0"/>
      <w:jc w:val="both"/>
    </w:pPr>
  </w:style>
  <w:style w:type="paragraph" w:customStyle="1" w:styleId="3D4CE73A34FA403ABD0BB6BBDEA2E272">
    <w:name w:val="3D4CE73A34FA403ABD0BB6BBDEA2E272"/>
    <w:rsid w:val="00255F20"/>
    <w:pPr>
      <w:widowControl w:val="0"/>
      <w:jc w:val="both"/>
    </w:pPr>
  </w:style>
  <w:style w:type="paragraph" w:customStyle="1" w:styleId="A01A4B78D566439A84970B484487062A">
    <w:name w:val="A01A4B78D566439A84970B484487062A"/>
    <w:rsid w:val="000F2EDD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c:sections xmlns:sc="http://mapping.word.org/2014/section/customize"/>
</file>

<file path=customXml/item2.xml><?xml version="1.0" encoding="utf-8"?>
<m:mapping xmlns:m="http://mapping.word.org/2012/mapping">
  <m:sse><![CDATA[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]]></m:sse>
</m:mapping>
</file>

<file path=customXml/item3.xml><?xml version="1.0" encoding="utf-8"?>
<t:template xmlns:t="http://mapping.word.org/2012/template">
  <t:sse><![CDATA[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]]></t:sse>
</t:template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1335BC-0207-47D2-B27C-5303C9C808FE}">
  <ds:schemaRefs>
    <ds:schemaRef ds:uri="http://mapping.word.org/2014/section/customize"/>
  </ds:schemaRefs>
</ds:datastoreItem>
</file>

<file path=customXml/itemProps2.xml><?xml version="1.0" encoding="utf-8"?>
<ds:datastoreItem xmlns:ds="http://schemas.openxmlformats.org/officeDocument/2006/customXml" ds:itemID="{6A352CC3-CC4F-4826-9044-2595C4CF2E42}">
  <ds:schemaRefs>
    <ds:schemaRef ds:uri="http://mapping.word.org/2012/mapping"/>
  </ds:schemaRefs>
</ds:datastoreItem>
</file>

<file path=customXml/itemProps3.xml><?xml version="1.0" encoding="utf-8"?>
<ds:datastoreItem xmlns:ds="http://schemas.openxmlformats.org/officeDocument/2006/customXml" ds:itemID="{3CD2C939-030B-4EE4-B7D1-C494F93A5F1F}">
  <ds:schemaRefs>
    <ds:schemaRef ds:uri="http://mapping.word.org/2012/template"/>
  </ds:schemaRefs>
</ds:datastoreItem>
</file>

<file path=customXml/itemProps4.xml><?xml version="1.0" encoding="utf-8"?>
<ds:datastoreItem xmlns:ds="http://schemas.openxmlformats.org/officeDocument/2006/customXml" ds:itemID="{4C7CEBC4-C10A-4182-A718-5EB3D7CAC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SSEReport</Template>
  <TotalTime>196</TotalTime>
  <Pages>3</Pages>
  <Words>339</Words>
  <Characters>1935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陈邹(拟稿)</dc:creator>
  <cp:keywords/>
  <dc:description/>
  <cp:lastModifiedBy>Lenovo</cp:lastModifiedBy>
  <cp:revision>35</cp:revision>
  <dcterms:created xsi:type="dcterms:W3CDTF">2023-03-17T02:14:00Z</dcterms:created>
  <dcterms:modified xsi:type="dcterms:W3CDTF">2023-03-17T09:19:00Z</dcterms:modified>
</cp:coreProperties>
</file>