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55D43" w14:textId="23B82D7B" w:rsidR="004D611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493422">
        <w:rPr>
          <w:rFonts w:ascii="宋体" w:eastAsia="宋体" w:hAnsi="宋体"/>
          <w:sz w:val="24"/>
          <w:szCs w:val="24"/>
        </w:rPr>
        <w:t>3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6975B5">
        <w:rPr>
          <w:rFonts w:ascii="宋体" w:eastAsia="宋体" w:hAnsi="宋体" w:hint="eastAsia"/>
          <w:sz w:val="24"/>
          <w:szCs w:val="24"/>
        </w:rPr>
        <w:t>012</w:t>
      </w:r>
    </w:p>
    <w:p w14:paraId="007AC573" w14:textId="77777777" w:rsidR="0044414A" w:rsidRDefault="00B449FC" w:rsidP="00D02FFE">
      <w:pPr>
        <w:spacing w:before="100" w:beforeAutospacing="1"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</w:t>
      </w:r>
      <w:r w:rsidR="005263D3">
        <w:rPr>
          <w:rFonts w:ascii="宋体" w:eastAsia="宋体" w:hAnsi="宋体" w:hint="eastAsia"/>
          <w:b/>
          <w:color w:val="FF0000"/>
          <w:sz w:val="36"/>
          <w:szCs w:val="36"/>
        </w:rPr>
        <w:t>股份</w:t>
      </w:r>
      <w:r w:rsidR="005263D3"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00F57013" w14:textId="5BE73471" w:rsidR="0044414A" w:rsidRDefault="005263D3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</w:t>
      </w:r>
      <w:r w:rsidR="001B31D6">
        <w:rPr>
          <w:rFonts w:ascii="宋体" w:eastAsia="宋体" w:hAnsi="宋体" w:hint="eastAsia"/>
          <w:b/>
          <w:color w:val="FF0000"/>
          <w:sz w:val="36"/>
          <w:szCs w:val="36"/>
        </w:rPr>
        <w:t>二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届董事会第</w:t>
      </w:r>
      <w:r w:rsidR="00493422">
        <w:rPr>
          <w:rFonts w:ascii="宋体" w:eastAsia="宋体" w:hAnsi="宋体" w:hint="eastAsia"/>
          <w:b/>
          <w:color w:val="FF0000"/>
          <w:sz w:val="36"/>
          <w:szCs w:val="36"/>
        </w:rPr>
        <w:t>三十</w:t>
      </w:r>
      <w:r w:rsidR="008D31E5">
        <w:rPr>
          <w:rFonts w:ascii="宋体" w:eastAsia="宋体" w:hAnsi="宋体" w:hint="eastAsia"/>
          <w:b/>
          <w:color w:val="FF0000"/>
          <w:sz w:val="36"/>
          <w:szCs w:val="36"/>
        </w:rPr>
        <w:t>一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次会议决议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515C3F6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 w:rsidR="00493422" w:rsidRPr="00493422"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</w:tbl>
    <w:p w14:paraId="740DE8EA" w14:textId="77777777" w:rsidR="0044414A" w:rsidRDefault="0044414A" w:rsidP="00D02FFE">
      <w:pPr>
        <w:pStyle w:val="Default"/>
        <w:spacing w:line="440" w:lineRule="exact"/>
        <w:rPr>
          <w:rFonts w:hAnsi="宋体"/>
        </w:rPr>
      </w:pPr>
    </w:p>
    <w:p w14:paraId="278DC325" w14:textId="57536B2F" w:rsidR="008D31E5" w:rsidRPr="00D513D6" w:rsidRDefault="00D513D6" w:rsidP="00D02FFE">
      <w:pPr>
        <w:pStyle w:val="Default"/>
        <w:spacing w:line="440" w:lineRule="exact"/>
        <w:ind w:firstLineChars="200" w:firstLine="480"/>
        <w:jc w:val="both"/>
        <w:rPr>
          <w:rFonts w:hAnsi="宋体"/>
          <w:bCs/>
        </w:rPr>
      </w:pPr>
      <w:r w:rsidRPr="00D513D6">
        <w:rPr>
          <w:rFonts w:hAnsi="宋体" w:hint="eastAsia"/>
          <w:bCs/>
        </w:rPr>
        <w:t>安徽省</w:t>
      </w:r>
      <w:r w:rsidRPr="00D513D6">
        <w:rPr>
          <w:rFonts w:hAnsi="宋体"/>
          <w:bCs/>
        </w:rPr>
        <w:t>交通建设股份有限公司（以下简称“公司”）第二届董事会第</w:t>
      </w:r>
      <w:r w:rsidR="00493422">
        <w:rPr>
          <w:rFonts w:hAnsi="宋体" w:hint="eastAsia"/>
          <w:bCs/>
        </w:rPr>
        <w:t>三十</w:t>
      </w:r>
      <w:r w:rsidR="008D31E5">
        <w:rPr>
          <w:rFonts w:hAnsi="宋体" w:hint="eastAsia"/>
          <w:bCs/>
        </w:rPr>
        <w:t>一</w:t>
      </w:r>
      <w:r w:rsidRPr="00D513D6">
        <w:rPr>
          <w:rFonts w:hAnsi="宋体"/>
          <w:bCs/>
        </w:rPr>
        <w:t>次会议通知于</w:t>
      </w:r>
      <w:r w:rsidRPr="00D513D6">
        <w:rPr>
          <w:rFonts w:hAnsi="宋体" w:hint="eastAsia"/>
          <w:bCs/>
        </w:rPr>
        <w:t>202</w:t>
      </w:r>
      <w:r w:rsidR="0094765D">
        <w:rPr>
          <w:rFonts w:hAnsi="宋体"/>
          <w:bCs/>
        </w:rPr>
        <w:t>3</w:t>
      </w:r>
      <w:r w:rsidRPr="00D513D6">
        <w:rPr>
          <w:rFonts w:hAnsi="宋体"/>
          <w:bCs/>
        </w:rPr>
        <w:t>年</w:t>
      </w:r>
      <w:r w:rsidR="0094765D">
        <w:rPr>
          <w:rFonts w:hAnsi="宋体"/>
          <w:bCs/>
        </w:rPr>
        <w:t>3</w:t>
      </w:r>
      <w:r w:rsidRPr="00D513D6">
        <w:rPr>
          <w:rFonts w:hAnsi="宋体" w:hint="eastAsia"/>
          <w:bCs/>
        </w:rPr>
        <w:t>月</w:t>
      </w:r>
      <w:r w:rsidR="008D31E5">
        <w:rPr>
          <w:rFonts w:hAnsi="宋体"/>
          <w:bCs/>
        </w:rPr>
        <w:t>28</w:t>
      </w:r>
      <w:r w:rsidRPr="00D513D6">
        <w:rPr>
          <w:rFonts w:hAnsi="宋体" w:hint="eastAsia"/>
          <w:bCs/>
        </w:rPr>
        <w:t>日</w:t>
      </w:r>
      <w:r w:rsidRPr="00D513D6">
        <w:rPr>
          <w:rFonts w:hAnsi="宋体"/>
          <w:bCs/>
        </w:rPr>
        <w:t>以</w:t>
      </w:r>
      <w:r w:rsidRPr="00D513D6">
        <w:rPr>
          <w:rFonts w:hAnsi="宋体" w:hint="eastAsia"/>
          <w:bCs/>
        </w:rPr>
        <w:t>电子邮件</w:t>
      </w:r>
      <w:r w:rsidRPr="00D513D6">
        <w:rPr>
          <w:rFonts w:hAnsi="宋体"/>
          <w:bCs/>
        </w:rPr>
        <w:t>方式送达各位董事。会议于</w:t>
      </w:r>
      <w:r w:rsidRPr="00D513D6">
        <w:rPr>
          <w:rFonts w:hAnsi="宋体" w:hint="eastAsia"/>
          <w:bCs/>
        </w:rPr>
        <w:t>202</w:t>
      </w:r>
      <w:r w:rsidR="0094765D">
        <w:rPr>
          <w:rFonts w:hAnsi="宋体"/>
          <w:bCs/>
        </w:rPr>
        <w:t>3</w:t>
      </w:r>
      <w:r w:rsidRPr="00D513D6">
        <w:rPr>
          <w:rFonts w:hAnsi="宋体"/>
          <w:bCs/>
        </w:rPr>
        <w:t>年</w:t>
      </w:r>
      <w:r w:rsidR="0094765D">
        <w:rPr>
          <w:rFonts w:hAnsi="宋体"/>
          <w:bCs/>
        </w:rPr>
        <w:t>3</w:t>
      </w:r>
      <w:r w:rsidRPr="00D513D6">
        <w:rPr>
          <w:rFonts w:hAnsi="宋体" w:hint="eastAsia"/>
          <w:bCs/>
        </w:rPr>
        <w:t>月</w:t>
      </w:r>
      <w:r w:rsidR="008D31E5">
        <w:rPr>
          <w:rFonts w:hAnsi="宋体"/>
          <w:bCs/>
        </w:rPr>
        <w:t>30</w:t>
      </w:r>
      <w:r w:rsidRPr="00D513D6">
        <w:rPr>
          <w:rFonts w:hAnsi="宋体" w:hint="eastAsia"/>
          <w:bCs/>
        </w:rPr>
        <w:t>日</w:t>
      </w:r>
      <w:r w:rsidRPr="00D513D6">
        <w:rPr>
          <w:rFonts w:hAnsi="宋体"/>
          <w:bCs/>
        </w:rPr>
        <w:t>以现场</w:t>
      </w:r>
      <w:r w:rsidRPr="00D513D6">
        <w:rPr>
          <w:rFonts w:hAnsi="宋体" w:hint="eastAsia"/>
          <w:bCs/>
        </w:rPr>
        <w:t>结合</w:t>
      </w:r>
      <w:r w:rsidRPr="00D513D6">
        <w:rPr>
          <w:rFonts w:hAnsi="宋体"/>
          <w:bCs/>
        </w:rPr>
        <w:t>通讯</w:t>
      </w:r>
      <w:r w:rsidRPr="00D513D6">
        <w:rPr>
          <w:rFonts w:hAnsi="宋体" w:hint="eastAsia"/>
          <w:bCs/>
        </w:rPr>
        <w:t>会议</w:t>
      </w:r>
      <w:r w:rsidRPr="00D513D6">
        <w:rPr>
          <w:rFonts w:hAnsi="宋体"/>
          <w:bCs/>
        </w:rPr>
        <w:t>的方式在公司会议室召开。本次会议应出席董事</w:t>
      </w:r>
      <w:r w:rsidR="000A1FED">
        <w:rPr>
          <w:rFonts w:hAnsi="宋体"/>
          <w:bCs/>
        </w:rPr>
        <w:t>9</w:t>
      </w:r>
      <w:r w:rsidRPr="00D513D6">
        <w:rPr>
          <w:rFonts w:hAnsi="宋体" w:hint="eastAsia"/>
          <w:bCs/>
        </w:rPr>
        <w:t>人</w:t>
      </w:r>
      <w:r w:rsidRPr="00D513D6">
        <w:rPr>
          <w:rFonts w:hAnsi="宋体"/>
          <w:bCs/>
        </w:rPr>
        <w:t>，实际出席董事</w:t>
      </w:r>
      <w:r w:rsidR="000A1FED">
        <w:rPr>
          <w:rFonts w:hAnsi="宋体"/>
          <w:bCs/>
        </w:rPr>
        <w:t>9</w:t>
      </w:r>
      <w:r w:rsidRPr="00D513D6">
        <w:rPr>
          <w:rFonts w:hAnsi="宋体" w:hint="eastAsia"/>
          <w:bCs/>
        </w:rPr>
        <w:t>人，其中董事俞红华、</w:t>
      </w:r>
      <w:r w:rsidR="008D31E5">
        <w:rPr>
          <w:rFonts w:hAnsi="宋体" w:hint="eastAsia"/>
          <w:bCs/>
        </w:rPr>
        <w:t>独立董事</w:t>
      </w:r>
      <w:r w:rsidRPr="00D513D6">
        <w:rPr>
          <w:rFonts w:hAnsi="宋体" w:hint="eastAsia"/>
          <w:bCs/>
        </w:rPr>
        <w:t>李强以通讯方式参会。</w:t>
      </w:r>
      <w:r w:rsidRPr="00D513D6">
        <w:rPr>
          <w:rFonts w:hAnsi="宋体"/>
          <w:bCs/>
        </w:rPr>
        <w:t>本次会议由</w:t>
      </w:r>
      <w:r w:rsidR="0009552A">
        <w:rPr>
          <w:rFonts w:hAnsi="宋体"/>
          <w:bCs/>
        </w:rPr>
        <w:t>董事长</w:t>
      </w:r>
      <w:r w:rsidRPr="00D513D6">
        <w:rPr>
          <w:rFonts w:hAnsi="宋体" w:hint="eastAsia"/>
          <w:bCs/>
        </w:rPr>
        <w:t>胡</w:t>
      </w:r>
      <w:r w:rsidRPr="00D513D6">
        <w:rPr>
          <w:rFonts w:hAnsi="宋体"/>
          <w:bCs/>
        </w:rPr>
        <w:t>先宽</w:t>
      </w:r>
      <w:r w:rsidRPr="00D513D6">
        <w:rPr>
          <w:rFonts w:hAnsi="宋体" w:hint="eastAsia"/>
          <w:bCs/>
        </w:rPr>
        <w:t>先生召集并</w:t>
      </w:r>
      <w:r w:rsidRPr="00D513D6">
        <w:rPr>
          <w:rFonts w:hAnsi="宋体"/>
          <w:bCs/>
        </w:rPr>
        <w:t>主持。本次会议的召开符合《中华人民共和国公司法》《公司章程》《董事会议事规则》等有关法律、法规、规范性文件的规定，程序合法。</w:t>
      </w:r>
    </w:p>
    <w:p w14:paraId="5EAFFDC2" w14:textId="77777777" w:rsidR="00170BBF" w:rsidRPr="0094765D" w:rsidRDefault="00170BBF" w:rsidP="00D02FFE">
      <w:pPr>
        <w:widowControl/>
        <w:spacing w:line="440" w:lineRule="exact"/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4765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一、经与会董事认真讨论，审核并通过如下事项：</w:t>
      </w:r>
    </w:p>
    <w:p w14:paraId="061BF7C8" w14:textId="0FD7A201" w:rsidR="0094765D" w:rsidRPr="0094765D" w:rsidRDefault="0094765D" w:rsidP="00D02FFE">
      <w:pPr>
        <w:widowControl/>
        <w:spacing w:line="440" w:lineRule="exact"/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4765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1、审议通过“</w:t>
      </w:r>
      <w:r w:rsidR="008D31E5" w:rsidRPr="008D31E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《关于公司对外投资设立合资公司的议案》</w:t>
      </w:r>
      <w:r w:rsidRPr="0094765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”</w:t>
      </w:r>
    </w:p>
    <w:p w14:paraId="79FD7571" w14:textId="40254A0D" w:rsidR="0094765D" w:rsidRPr="0094765D" w:rsidRDefault="0094765D" w:rsidP="00D02FFE">
      <w:pPr>
        <w:pStyle w:val="Default"/>
        <w:spacing w:line="440" w:lineRule="exact"/>
        <w:ind w:firstLineChars="200" w:firstLine="480"/>
        <w:jc w:val="both"/>
        <w:rPr>
          <w:rFonts w:hAnsi="宋体"/>
          <w:bCs/>
        </w:rPr>
      </w:pPr>
      <w:r w:rsidRPr="0094765D">
        <w:rPr>
          <w:rFonts w:hAnsi="宋体" w:hint="eastAsia"/>
          <w:bCs/>
        </w:rPr>
        <w:t>经与会董事审议，一致通过“</w:t>
      </w:r>
      <w:r w:rsidR="008D31E5" w:rsidRPr="008D31E5">
        <w:rPr>
          <w:rFonts w:hAnsi="宋体" w:hint="eastAsia"/>
          <w:bCs/>
        </w:rPr>
        <w:t>《关于公司对外投资设立合资公司的议案》</w:t>
      </w:r>
      <w:r w:rsidRPr="0094765D">
        <w:rPr>
          <w:rFonts w:hAnsi="宋体" w:hint="eastAsia"/>
          <w:bCs/>
        </w:rPr>
        <w:t>”，</w:t>
      </w:r>
      <w:r w:rsidR="008D31E5">
        <w:rPr>
          <w:rFonts w:hAnsi="宋体" w:hint="eastAsia"/>
          <w:bCs/>
        </w:rPr>
        <w:t>认为</w:t>
      </w:r>
      <w:r w:rsidR="008D31E5" w:rsidRPr="008D31E5">
        <w:rPr>
          <w:rFonts w:hAnsi="宋体"/>
          <w:bCs/>
        </w:rPr>
        <w:t>本次投资</w:t>
      </w:r>
      <w:r w:rsidR="008D31E5" w:rsidRPr="008D31E5">
        <w:rPr>
          <w:rFonts w:hAnsi="宋体" w:hint="eastAsia"/>
          <w:bCs/>
        </w:rPr>
        <w:t>设立合资公司</w:t>
      </w:r>
      <w:r w:rsidR="008D31E5" w:rsidRPr="008D31E5">
        <w:rPr>
          <w:rFonts w:hAnsi="宋体"/>
          <w:bCs/>
        </w:rPr>
        <w:t>与公司的业务及战略规划相匹配，有利于</w:t>
      </w:r>
      <w:r w:rsidR="008D31E5" w:rsidRPr="008D31E5">
        <w:rPr>
          <w:rFonts w:hAnsi="宋体" w:hint="eastAsia"/>
          <w:bCs/>
        </w:rPr>
        <w:t>延伸</w:t>
      </w:r>
      <w:r w:rsidR="008D31E5" w:rsidRPr="008D31E5">
        <w:rPr>
          <w:rFonts w:hAnsi="宋体"/>
          <w:bCs/>
        </w:rPr>
        <w:t>公司</w:t>
      </w:r>
      <w:r w:rsidR="008D31E5" w:rsidRPr="008D31E5">
        <w:rPr>
          <w:rFonts w:hAnsi="宋体" w:hint="eastAsia"/>
          <w:bCs/>
        </w:rPr>
        <w:t>产业链</w:t>
      </w:r>
      <w:r w:rsidR="008D31E5" w:rsidRPr="008D31E5">
        <w:rPr>
          <w:rFonts w:hAnsi="宋体"/>
          <w:bCs/>
        </w:rPr>
        <w:t>和</w:t>
      </w:r>
      <w:r w:rsidR="008D31E5" w:rsidRPr="008D31E5">
        <w:rPr>
          <w:rFonts w:hAnsi="宋体" w:hint="eastAsia"/>
          <w:bCs/>
        </w:rPr>
        <w:t>加大江浙</w:t>
      </w:r>
      <w:proofErr w:type="gramStart"/>
      <w:r w:rsidR="008D31E5" w:rsidRPr="008D31E5">
        <w:rPr>
          <w:rFonts w:hAnsi="宋体" w:hint="eastAsia"/>
          <w:bCs/>
        </w:rPr>
        <w:t>沪市场</w:t>
      </w:r>
      <w:proofErr w:type="gramEnd"/>
      <w:r w:rsidR="008D31E5" w:rsidRPr="008D31E5">
        <w:rPr>
          <w:rFonts w:hAnsi="宋体" w:hint="eastAsia"/>
          <w:bCs/>
        </w:rPr>
        <w:t>拓展</w:t>
      </w:r>
      <w:r w:rsidR="008D31E5" w:rsidRPr="008D31E5">
        <w:rPr>
          <w:rFonts w:hAnsi="宋体"/>
          <w:bCs/>
        </w:rPr>
        <w:t>,提升公司的综合竞争力</w:t>
      </w:r>
      <w:r w:rsidR="008D31E5" w:rsidRPr="008D31E5">
        <w:rPr>
          <w:rFonts w:hAnsi="宋体" w:hint="eastAsia"/>
          <w:bCs/>
        </w:rPr>
        <w:t>，</w:t>
      </w:r>
      <w:r w:rsidR="008D31E5" w:rsidRPr="008D31E5">
        <w:rPr>
          <w:rFonts w:hAnsi="宋体"/>
          <w:bCs/>
        </w:rPr>
        <w:t>对未来公司财务状况和经营成果具有积极的影响。</w:t>
      </w:r>
      <w:r w:rsidR="008D31E5" w:rsidRPr="008D31E5">
        <w:rPr>
          <w:rFonts w:hAnsi="宋体" w:hint="eastAsia"/>
          <w:bCs/>
        </w:rPr>
        <w:t>因此，</w:t>
      </w:r>
      <w:r w:rsidRPr="0094765D">
        <w:rPr>
          <w:rFonts w:hAnsi="宋体" w:hint="eastAsia"/>
          <w:bCs/>
        </w:rPr>
        <w:t>同意</w:t>
      </w:r>
      <w:r w:rsidR="008D31E5">
        <w:rPr>
          <w:rFonts w:hAnsi="宋体" w:hint="eastAsia"/>
          <w:bCs/>
        </w:rPr>
        <w:t>本次对外投资设立合资公司事项和协议内容</w:t>
      </w:r>
      <w:r w:rsidRPr="0094765D">
        <w:rPr>
          <w:rFonts w:hAnsi="宋体" w:hint="eastAsia"/>
          <w:bCs/>
        </w:rPr>
        <w:t>，并授权公司</w:t>
      </w:r>
      <w:r w:rsidR="008D31E5">
        <w:rPr>
          <w:rFonts w:hAnsi="宋体" w:hint="eastAsia"/>
          <w:bCs/>
        </w:rPr>
        <w:t>经营</w:t>
      </w:r>
      <w:proofErr w:type="gramStart"/>
      <w:r w:rsidR="008D31E5">
        <w:rPr>
          <w:rFonts w:hAnsi="宋体" w:hint="eastAsia"/>
          <w:bCs/>
        </w:rPr>
        <w:t>层具体</w:t>
      </w:r>
      <w:proofErr w:type="gramEnd"/>
      <w:r w:rsidR="008D31E5">
        <w:rPr>
          <w:rFonts w:hAnsi="宋体" w:hint="eastAsia"/>
          <w:bCs/>
        </w:rPr>
        <w:t>办理协议签署和合资公司设立事宜</w:t>
      </w:r>
      <w:r w:rsidRPr="0094765D">
        <w:rPr>
          <w:rFonts w:hAnsi="宋体" w:hint="eastAsia"/>
          <w:bCs/>
        </w:rPr>
        <w:t>。</w:t>
      </w:r>
    </w:p>
    <w:p w14:paraId="58679793" w14:textId="2D73D4A0" w:rsidR="001B31D6" w:rsidRPr="001F6D14" w:rsidRDefault="001B31D6" w:rsidP="00D02FFE">
      <w:pPr>
        <w:widowControl/>
        <w:spacing w:line="440" w:lineRule="exact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具体内容详见</w:t>
      </w:r>
      <w:r w:rsidR="000E3F66"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202</w:t>
      </w:r>
      <w:r w:rsidR="0094765D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3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</w:t>
      </w:r>
      <w:r w:rsidR="0094765D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3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月</w:t>
      </w:r>
      <w:r w:rsidR="008D31E5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31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日刊登在《中国证券报》《证券时报》《证券日报》和上海证券交易所网站（</w:t>
      </w:r>
      <w:r w:rsidR="002973EA"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www.sse.com.cn）的《</w:t>
      </w:r>
      <w:r w:rsidR="0094765D" w:rsidRPr="0094765D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安徽省交通建设股份有限公司</w:t>
      </w:r>
      <w:r w:rsidR="008D31E5" w:rsidRPr="008D31E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关于对外投资设立合资公司的公告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》</w:t>
      </w:r>
      <w:r w:rsidR="0009552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（公告编号：2</w:t>
      </w:r>
      <w:r w:rsidR="0009552A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02</w:t>
      </w:r>
      <w:r w:rsidR="0094765D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3</w:t>
      </w:r>
      <w:r w:rsidR="0009552A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-</w:t>
      </w:r>
      <w:r w:rsidR="0009552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</w:t>
      </w:r>
      <w:r w:rsidR="006975B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14</w:t>
      </w:r>
      <w:r w:rsidR="0009552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）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14:paraId="07D51AD8" w14:textId="157377BC" w:rsidR="00D02FFE" w:rsidRPr="00D02FFE" w:rsidRDefault="0094765D" w:rsidP="00D02FFE">
      <w:pPr>
        <w:widowControl/>
        <w:adjustRightInd w:val="0"/>
        <w:snapToGrid w:val="0"/>
        <w:spacing w:after="100" w:afterAutospacing="1" w:line="44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表决结果：同意</w:t>
      </w:r>
      <w:r w:rsidR="008D31E5">
        <w:rPr>
          <w:rFonts w:ascii="Times New Roman" w:eastAsia="宋体" w:hAnsi="Times New Roman" w:cs="Times New Roman"/>
          <w:kern w:val="0"/>
          <w:sz w:val="24"/>
          <w:szCs w:val="24"/>
        </w:rPr>
        <w:t>9</w:t>
      </w: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票；反对</w:t>
      </w:r>
      <w:r w:rsidRPr="0094765D">
        <w:rPr>
          <w:rFonts w:ascii="Times New Roman" w:eastAsia="宋体" w:hAnsi="Times New Roman" w:cs="Times New Roman" w:hint="eastAsia"/>
          <w:kern w:val="0"/>
          <w:sz w:val="24"/>
          <w:szCs w:val="24"/>
        </w:rPr>
        <w:t>0</w:t>
      </w: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票；弃权</w:t>
      </w:r>
      <w:r w:rsidRPr="0094765D">
        <w:rPr>
          <w:rFonts w:ascii="Times New Roman" w:eastAsia="宋体" w:hAnsi="Times New Roman" w:cs="Times New Roman" w:hint="eastAsia"/>
          <w:kern w:val="0"/>
          <w:sz w:val="24"/>
          <w:szCs w:val="24"/>
        </w:rPr>
        <w:t>0</w:t>
      </w: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票</w:t>
      </w:r>
      <w:r w:rsidRPr="0094765D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756D54B3" w14:textId="77777777" w:rsidR="0044414A" w:rsidRPr="00195E40" w:rsidRDefault="001B31D6" w:rsidP="00D02FFE">
      <w:pPr>
        <w:spacing w:line="44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 w:rsidRPr="00195E40">
        <w:rPr>
          <w:rFonts w:ascii="宋体" w:eastAsia="宋体" w:hAnsi="宋体" w:cs="Times New Roman" w:hint="eastAsia"/>
          <w:b/>
          <w:bCs/>
          <w:sz w:val="24"/>
          <w:szCs w:val="20"/>
        </w:rPr>
        <w:t>二</w:t>
      </w:r>
      <w:r w:rsidR="005263D3" w:rsidRPr="00195E40">
        <w:rPr>
          <w:rFonts w:ascii="宋体" w:eastAsia="宋体" w:hAnsi="宋体" w:cs="Times New Roman" w:hint="eastAsia"/>
          <w:b/>
          <w:bCs/>
          <w:sz w:val="24"/>
          <w:szCs w:val="20"/>
        </w:rPr>
        <w:t>、备查文件</w:t>
      </w:r>
    </w:p>
    <w:p w14:paraId="7E57580D" w14:textId="1B785FC9" w:rsidR="007D1B40" w:rsidRDefault="007D1B40" w:rsidP="00D02FFE">
      <w:pPr>
        <w:spacing w:line="440" w:lineRule="exact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1、</w:t>
      </w:r>
      <w:r w:rsidR="00B30ADE" w:rsidRPr="00195E40">
        <w:rPr>
          <w:rFonts w:ascii="宋体" w:eastAsia="宋体" w:hAnsi="宋体" w:cs="Times New Roman"/>
          <w:sz w:val="24"/>
          <w:szCs w:val="20"/>
        </w:rPr>
        <w:t>安徽省交通建设股份有限公司</w:t>
      </w:r>
      <w:r w:rsidR="005263D3" w:rsidRPr="00195E40">
        <w:rPr>
          <w:rFonts w:ascii="宋体" w:eastAsia="宋体" w:hAnsi="宋体" w:cs="Times New Roman"/>
          <w:sz w:val="24"/>
          <w:szCs w:val="20"/>
        </w:rPr>
        <w:t>第</w:t>
      </w:r>
      <w:r w:rsidR="00195E40" w:rsidRPr="00195E40">
        <w:rPr>
          <w:rFonts w:ascii="宋体" w:eastAsia="宋体" w:hAnsi="宋体" w:cs="Times New Roman" w:hint="eastAsia"/>
          <w:sz w:val="24"/>
          <w:szCs w:val="20"/>
        </w:rPr>
        <w:t>二</w:t>
      </w:r>
      <w:r w:rsidR="005263D3" w:rsidRPr="00195E40">
        <w:rPr>
          <w:rFonts w:ascii="宋体" w:eastAsia="宋体" w:hAnsi="宋体" w:cs="Times New Roman"/>
          <w:sz w:val="24"/>
          <w:szCs w:val="20"/>
        </w:rPr>
        <w:t>届董事会第</w:t>
      </w:r>
      <w:r w:rsidR="00493422">
        <w:rPr>
          <w:rFonts w:ascii="宋体" w:eastAsia="宋体" w:hAnsi="宋体" w:cs="Times New Roman" w:hint="eastAsia"/>
          <w:sz w:val="24"/>
          <w:szCs w:val="20"/>
        </w:rPr>
        <w:t>三十</w:t>
      </w:r>
      <w:r w:rsidR="008D31E5">
        <w:rPr>
          <w:rFonts w:ascii="宋体" w:eastAsia="宋体" w:hAnsi="宋体" w:cs="Times New Roman" w:hint="eastAsia"/>
          <w:sz w:val="24"/>
          <w:szCs w:val="20"/>
        </w:rPr>
        <w:t>一</w:t>
      </w:r>
      <w:r w:rsidR="005263D3" w:rsidRPr="00195E40">
        <w:rPr>
          <w:rFonts w:ascii="宋体" w:eastAsia="宋体" w:hAnsi="宋体" w:cs="Times New Roman"/>
          <w:sz w:val="24"/>
          <w:szCs w:val="20"/>
        </w:rPr>
        <w:t>次会议决议</w:t>
      </w:r>
      <w:bookmarkStart w:id="0" w:name="_GoBack"/>
      <w:bookmarkEnd w:id="0"/>
    </w:p>
    <w:p w14:paraId="633F83A9" w14:textId="3FCE9E0C" w:rsidR="008D31E5" w:rsidRPr="00195E40" w:rsidRDefault="005263D3" w:rsidP="00D02FFE">
      <w:pPr>
        <w:spacing w:line="440" w:lineRule="exact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21C5D5FC" w14:textId="77777777" w:rsidR="00EE713F" w:rsidRPr="00EE713F" w:rsidRDefault="00EE713F" w:rsidP="00D02FFE">
      <w:pPr>
        <w:pStyle w:val="Default"/>
        <w:spacing w:line="440" w:lineRule="exact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21EEAB6C" w:rsidR="0044414A" w:rsidRDefault="000E3F66" w:rsidP="00D02FFE">
      <w:pPr>
        <w:pStyle w:val="Default"/>
        <w:spacing w:line="440" w:lineRule="exact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94765D">
        <w:rPr>
          <w:rFonts w:hAnsi="宋体"/>
          <w:bCs/>
        </w:rPr>
        <w:t>3</w:t>
      </w:r>
      <w:r w:rsidR="00EE713F" w:rsidRPr="00EE713F">
        <w:rPr>
          <w:rFonts w:hAnsi="宋体" w:hint="eastAsia"/>
          <w:bCs/>
        </w:rPr>
        <w:t>年</w:t>
      </w:r>
      <w:r w:rsidR="00F46C01">
        <w:rPr>
          <w:rFonts w:hAnsi="宋体"/>
          <w:bCs/>
        </w:rPr>
        <w:t>4</w:t>
      </w:r>
      <w:r w:rsidR="00EE713F" w:rsidRPr="00EE713F">
        <w:rPr>
          <w:rFonts w:hAnsi="宋体" w:hint="eastAsia"/>
          <w:bCs/>
        </w:rPr>
        <w:t>月</w:t>
      </w:r>
      <w:r w:rsidR="00F46C01">
        <w:rPr>
          <w:rFonts w:hAnsi="宋体"/>
          <w:bCs/>
        </w:rPr>
        <w:t>1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5067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2D7C2" w16cex:dateUtc="2023-03-08T0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506792" w16cid:durableId="27B2D7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D4F18" w14:textId="77777777" w:rsidR="00CF2F41" w:rsidRDefault="00CF2F41" w:rsidP="008D3BA9">
      <w:r>
        <w:separator/>
      </w:r>
    </w:p>
  </w:endnote>
  <w:endnote w:type="continuationSeparator" w:id="0">
    <w:p w14:paraId="7D4F4D03" w14:textId="77777777" w:rsidR="00CF2F41" w:rsidRDefault="00CF2F41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9349C" w14:textId="77777777" w:rsidR="00CF2F41" w:rsidRDefault="00CF2F41" w:rsidP="008D3BA9">
      <w:r>
        <w:separator/>
      </w:r>
    </w:p>
  </w:footnote>
  <w:footnote w:type="continuationSeparator" w:id="0">
    <w:p w14:paraId="66FB045E" w14:textId="77777777" w:rsidR="00CF2F41" w:rsidRDefault="00CF2F41" w:rsidP="008D3BA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孙 大伟">
    <w15:presenceInfo w15:providerId="Windows Live" w15:userId="026e0ef03f8575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1197E"/>
    <w:rsid w:val="000305DB"/>
    <w:rsid w:val="00037CA0"/>
    <w:rsid w:val="00041323"/>
    <w:rsid w:val="00052A80"/>
    <w:rsid w:val="000566E0"/>
    <w:rsid w:val="00085C09"/>
    <w:rsid w:val="000952B3"/>
    <w:rsid w:val="0009552A"/>
    <w:rsid w:val="000A1FED"/>
    <w:rsid w:val="000D28F8"/>
    <w:rsid w:val="000E3F66"/>
    <w:rsid w:val="000E4312"/>
    <w:rsid w:val="00101698"/>
    <w:rsid w:val="00126ECE"/>
    <w:rsid w:val="00127802"/>
    <w:rsid w:val="00145FDB"/>
    <w:rsid w:val="00146911"/>
    <w:rsid w:val="00155668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1BCC"/>
    <w:rsid w:val="001F6D14"/>
    <w:rsid w:val="0020712A"/>
    <w:rsid w:val="00243F6A"/>
    <w:rsid w:val="00245A5F"/>
    <w:rsid w:val="00255854"/>
    <w:rsid w:val="0025718D"/>
    <w:rsid w:val="00265BB5"/>
    <w:rsid w:val="00273343"/>
    <w:rsid w:val="00274AE8"/>
    <w:rsid w:val="00283E19"/>
    <w:rsid w:val="00292B60"/>
    <w:rsid w:val="002973EA"/>
    <w:rsid w:val="002D2039"/>
    <w:rsid w:val="002D38EE"/>
    <w:rsid w:val="002D4E1A"/>
    <w:rsid w:val="002F5B30"/>
    <w:rsid w:val="0030119E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9207D"/>
    <w:rsid w:val="003B410C"/>
    <w:rsid w:val="003C6729"/>
    <w:rsid w:val="003F4294"/>
    <w:rsid w:val="004022B5"/>
    <w:rsid w:val="00411869"/>
    <w:rsid w:val="00412071"/>
    <w:rsid w:val="004264AE"/>
    <w:rsid w:val="004344C1"/>
    <w:rsid w:val="004352B5"/>
    <w:rsid w:val="0044414A"/>
    <w:rsid w:val="00446776"/>
    <w:rsid w:val="00452BF9"/>
    <w:rsid w:val="0047637C"/>
    <w:rsid w:val="00483C93"/>
    <w:rsid w:val="00490409"/>
    <w:rsid w:val="00493422"/>
    <w:rsid w:val="004A7287"/>
    <w:rsid w:val="004C0866"/>
    <w:rsid w:val="004C1FD1"/>
    <w:rsid w:val="004C2D2F"/>
    <w:rsid w:val="004C5B8A"/>
    <w:rsid w:val="004D611A"/>
    <w:rsid w:val="004D7615"/>
    <w:rsid w:val="004E2720"/>
    <w:rsid w:val="004E3594"/>
    <w:rsid w:val="004E49B3"/>
    <w:rsid w:val="005232DA"/>
    <w:rsid w:val="005263D3"/>
    <w:rsid w:val="005265FB"/>
    <w:rsid w:val="00526F49"/>
    <w:rsid w:val="00533A74"/>
    <w:rsid w:val="00540179"/>
    <w:rsid w:val="00540688"/>
    <w:rsid w:val="00546DF6"/>
    <w:rsid w:val="00551C85"/>
    <w:rsid w:val="00565902"/>
    <w:rsid w:val="0057415E"/>
    <w:rsid w:val="005820CC"/>
    <w:rsid w:val="00594B68"/>
    <w:rsid w:val="005A2378"/>
    <w:rsid w:val="005B3ED5"/>
    <w:rsid w:val="005B4898"/>
    <w:rsid w:val="00603F97"/>
    <w:rsid w:val="0063688F"/>
    <w:rsid w:val="00652371"/>
    <w:rsid w:val="0065541B"/>
    <w:rsid w:val="00684F1F"/>
    <w:rsid w:val="006939AB"/>
    <w:rsid w:val="00695E34"/>
    <w:rsid w:val="006975B5"/>
    <w:rsid w:val="006C5628"/>
    <w:rsid w:val="006D238E"/>
    <w:rsid w:val="006D3C87"/>
    <w:rsid w:val="006E3D1D"/>
    <w:rsid w:val="00700326"/>
    <w:rsid w:val="00705E9F"/>
    <w:rsid w:val="007154ED"/>
    <w:rsid w:val="007164A9"/>
    <w:rsid w:val="00717238"/>
    <w:rsid w:val="0072263E"/>
    <w:rsid w:val="00731763"/>
    <w:rsid w:val="007430E6"/>
    <w:rsid w:val="00760475"/>
    <w:rsid w:val="00765891"/>
    <w:rsid w:val="00774B50"/>
    <w:rsid w:val="00786EA9"/>
    <w:rsid w:val="00797267"/>
    <w:rsid w:val="007A1A49"/>
    <w:rsid w:val="007A6014"/>
    <w:rsid w:val="007B4025"/>
    <w:rsid w:val="007C4B5F"/>
    <w:rsid w:val="007C5F40"/>
    <w:rsid w:val="007D1B40"/>
    <w:rsid w:val="007F68EF"/>
    <w:rsid w:val="00800823"/>
    <w:rsid w:val="008219B0"/>
    <w:rsid w:val="00826CC3"/>
    <w:rsid w:val="00862BD5"/>
    <w:rsid w:val="00883F46"/>
    <w:rsid w:val="008A020C"/>
    <w:rsid w:val="008A24FC"/>
    <w:rsid w:val="008D1596"/>
    <w:rsid w:val="008D31E5"/>
    <w:rsid w:val="008D3BA9"/>
    <w:rsid w:val="008F5640"/>
    <w:rsid w:val="00903370"/>
    <w:rsid w:val="00907551"/>
    <w:rsid w:val="0094765D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F4364"/>
    <w:rsid w:val="009F6ED4"/>
    <w:rsid w:val="00A06067"/>
    <w:rsid w:val="00A12C33"/>
    <w:rsid w:val="00A1649B"/>
    <w:rsid w:val="00A50304"/>
    <w:rsid w:val="00A50886"/>
    <w:rsid w:val="00A50931"/>
    <w:rsid w:val="00A51475"/>
    <w:rsid w:val="00A5298A"/>
    <w:rsid w:val="00A64BBF"/>
    <w:rsid w:val="00A70D21"/>
    <w:rsid w:val="00A86C57"/>
    <w:rsid w:val="00AC1BE5"/>
    <w:rsid w:val="00AC3901"/>
    <w:rsid w:val="00AD6243"/>
    <w:rsid w:val="00AF000D"/>
    <w:rsid w:val="00B20275"/>
    <w:rsid w:val="00B20BCA"/>
    <w:rsid w:val="00B25DCB"/>
    <w:rsid w:val="00B30A4A"/>
    <w:rsid w:val="00B30ADE"/>
    <w:rsid w:val="00B449FC"/>
    <w:rsid w:val="00B846C7"/>
    <w:rsid w:val="00BA22B0"/>
    <w:rsid w:val="00BC131B"/>
    <w:rsid w:val="00BF0821"/>
    <w:rsid w:val="00BF77ED"/>
    <w:rsid w:val="00C05A3C"/>
    <w:rsid w:val="00C15175"/>
    <w:rsid w:val="00C30EF3"/>
    <w:rsid w:val="00C413B3"/>
    <w:rsid w:val="00C5142E"/>
    <w:rsid w:val="00C73847"/>
    <w:rsid w:val="00C92EDA"/>
    <w:rsid w:val="00C96CA8"/>
    <w:rsid w:val="00CA2271"/>
    <w:rsid w:val="00CA5A77"/>
    <w:rsid w:val="00CC21E6"/>
    <w:rsid w:val="00CE4512"/>
    <w:rsid w:val="00CE7F2F"/>
    <w:rsid w:val="00CF2F41"/>
    <w:rsid w:val="00D02FFE"/>
    <w:rsid w:val="00D159C3"/>
    <w:rsid w:val="00D26C6A"/>
    <w:rsid w:val="00D31DC9"/>
    <w:rsid w:val="00D45BF1"/>
    <w:rsid w:val="00D513D6"/>
    <w:rsid w:val="00D73539"/>
    <w:rsid w:val="00DA5931"/>
    <w:rsid w:val="00DB0C66"/>
    <w:rsid w:val="00E0485E"/>
    <w:rsid w:val="00E156EC"/>
    <w:rsid w:val="00E1662D"/>
    <w:rsid w:val="00E24E69"/>
    <w:rsid w:val="00E27255"/>
    <w:rsid w:val="00E33F9D"/>
    <w:rsid w:val="00E34134"/>
    <w:rsid w:val="00E760B6"/>
    <w:rsid w:val="00E76B07"/>
    <w:rsid w:val="00E8169A"/>
    <w:rsid w:val="00EE4BC4"/>
    <w:rsid w:val="00EE713F"/>
    <w:rsid w:val="00F036E9"/>
    <w:rsid w:val="00F07C86"/>
    <w:rsid w:val="00F3296D"/>
    <w:rsid w:val="00F46C01"/>
    <w:rsid w:val="00F62188"/>
    <w:rsid w:val="00F63E4C"/>
    <w:rsid w:val="00F85B3D"/>
    <w:rsid w:val="00F86CC2"/>
    <w:rsid w:val="00F919A4"/>
    <w:rsid w:val="00F94937"/>
    <w:rsid w:val="00FA2702"/>
    <w:rsid w:val="00FB1925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7F9FDF-EF43-4D0C-AD03-0C031544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Lenovo</cp:lastModifiedBy>
  <cp:revision>74</cp:revision>
  <dcterms:created xsi:type="dcterms:W3CDTF">2019-10-21T02:21:00Z</dcterms:created>
  <dcterms:modified xsi:type="dcterms:W3CDTF">2023-03-31T01:13:00Z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