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ECC71" w14:textId="77777777" w:rsidR="00F11A17" w:rsidRDefault="008B4E3D" w:rsidP="004A64EE">
      <w:pPr>
        <w:spacing w:line="360" w:lineRule="auto"/>
        <w:jc w:val="center"/>
        <w:outlineLvl w:val="0"/>
        <w:rPr>
          <w:rFonts w:ascii="黑体" w:eastAsia="黑体" w:hAnsi="黑体"/>
          <w:b/>
          <w:sz w:val="32"/>
        </w:rPr>
      </w:pPr>
      <w:r>
        <w:rPr>
          <w:rFonts w:ascii="黑体" w:eastAsia="黑体" w:hAnsi="黑体" w:hint="eastAsia"/>
          <w:b/>
          <w:sz w:val="32"/>
        </w:rPr>
        <w:t>安徽省交通建设股份有限</w:t>
      </w:r>
      <w:r w:rsidR="00F11A17">
        <w:rPr>
          <w:rFonts w:ascii="黑体" w:eastAsia="黑体" w:hAnsi="黑体" w:hint="eastAsia"/>
          <w:b/>
          <w:sz w:val="32"/>
        </w:rPr>
        <w:t>公司</w:t>
      </w:r>
    </w:p>
    <w:p w14:paraId="2FB5D408" w14:textId="77777777" w:rsidR="00137E73" w:rsidRDefault="00657F55" w:rsidP="004A64EE">
      <w:pPr>
        <w:spacing w:line="360" w:lineRule="auto"/>
        <w:jc w:val="center"/>
        <w:outlineLvl w:val="0"/>
        <w:rPr>
          <w:rFonts w:ascii="黑体" w:eastAsia="黑体" w:hAnsi="黑体"/>
          <w:b/>
          <w:sz w:val="32"/>
        </w:rPr>
      </w:pPr>
      <w:r>
        <w:rPr>
          <w:rFonts w:ascii="黑体" w:eastAsia="黑体" w:hAnsi="黑体" w:hint="eastAsia"/>
          <w:b/>
          <w:sz w:val="32"/>
        </w:rPr>
        <w:t>独立</w:t>
      </w:r>
      <w:r>
        <w:rPr>
          <w:rFonts w:ascii="黑体" w:eastAsia="黑体" w:hAnsi="黑体"/>
          <w:b/>
          <w:sz w:val="32"/>
        </w:rPr>
        <w:t>董事对公司对外担保情况的专项说明</w:t>
      </w:r>
    </w:p>
    <w:p w14:paraId="6D940D99" w14:textId="77777777" w:rsidR="00137E73" w:rsidRDefault="00137E73">
      <w:pPr>
        <w:spacing w:line="360" w:lineRule="auto"/>
        <w:rPr>
          <w:rFonts w:ascii="宋体" w:eastAsia="宋体" w:hAnsi="宋体"/>
          <w:sz w:val="24"/>
        </w:rPr>
      </w:pPr>
    </w:p>
    <w:p w14:paraId="63DA867D" w14:textId="6052B5E2" w:rsidR="00137E73" w:rsidRPr="00BE6906" w:rsidRDefault="00657F55" w:rsidP="00BE690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BE6906">
        <w:rPr>
          <w:rFonts w:asciiTheme="minorEastAsia" w:hAnsiTheme="minorEastAsia"/>
          <w:sz w:val="24"/>
          <w:szCs w:val="24"/>
        </w:rPr>
        <w:t>按照中国证监会</w:t>
      </w:r>
      <w:r w:rsidR="00764EAA" w:rsidRPr="00764EAA">
        <w:rPr>
          <w:rFonts w:asciiTheme="minorEastAsia" w:hAnsiTheme="minorEastAsia"/>
          <w:sz w:val="24"/>
          <w:szCs w:val="24"/>
        </w:rPr>
        <w:t>《上市公司监管指引第8号——上市公司资金往来、对外担保的监管要求》的规定</w:t>
      </w:r>
      <w:r w:rsidRPr="00BE6906">
        <w:rPr>
          <w:rFonts w:asciiTheme="minorEastAsia" w:hAnsiTheme="minorEastAsia"/>
          <w:sz w:val="24"/>
          <w:szCs w:val="24"/>
        </w:rPr>
        <w:t>，我们本着</w:t>
      </w:r>
      <w:r w:rsidRPr="00BE6906">
        <w:rPr>
          <w:rFonts w:asciiTheme="minorEastAsia" w:hAnsiTheme="minorEastAsia" w:hint="eastAsia"/>
          <w:sz w:val="24"/>
          <w:szCs w:val="24"/>
        </w:rPr>
        <w:t>对</w:t>
      </w:r>
      <w:r w:rsidRPr="00BE6906">
        <w:rPr>
          <w:rFonts w:asciiTheme="minorEastAsia" w:hAnsiTheme="minorEastAsia"/>
          <w:sz w:val="24"/>
          <w:szCs w:val="24"/>
        </w:rPr>
        <w:t>公司、全体股东及投资者负责的态度，按照实事求是的</w:t>
      </w:r>
      <w:r w:rsidRPr="00BE6906">
        <w:rPr>
          <w:rFonts w:asciiTheme="minorEastAsia" w:hAnsiTheme="minorEastAsia" w:hint="eastAsia"/>
          <w:sz w:val="24"/>
          <w:szCs w:val="24"/>
        </w:rPr>
        <w:t>原则对</w:t>
      </w:r>
      <w:r w:rsidR="005630EB" w:rsidRPr="00BE6906">
        <w:rPr>
          <w:rFonts w:asciiTheme="minorEastAsia" w:hAnsiTheme="minorEastAsia" w:hint="eastAsia"/>
          <w:sz w:val="24"/>
          <w:szCs w:val="24"/>
        </w:rPr>
        <w:t>安徽省交通建设股份有限公司</w:t>
      </w:r>
      <w:r w:rsidRPr="00BE6906">
        <w:rPr>
          <w:rFonts w:asciiTheme="minorEastAsia" w:hAnsiTheme="minorEastAsia" w:hint="eastAsia"/>
          <w:sz w:val="24"/>
          <w:szCs w:val="24"/>
        </w:rPr>
        <w:t>（以下</w:t>
      </w:r>
      <w:r w:rsidRPr="00BE6906">
        <w:rPr>
          <w:rFonts w:asciiTheme="minorEastAsia" w:hAnsiTheme="minorEastAsia"/>
          <w:sz w:val="24"/>
          <w:szCs w:val="24"/>
        </w:rPr>
        <w:t>简称“</w:t>
      </w:r>
      <w:r w:rsidRPr="00BE6906">
        <w:rPr>
          <w:rFonts w:asciiTheme="minorEastAsia" w:hAnsiTheme="minorEastAsia" w:hint="eastAsia"/>
          <w:sz w:val="24"/>
          <w:szCs w:val="24"/>
        </w:rPr>
        <w:t>公司</w:t>
      </w:r>
      <w:r w:rsidRPr="00BE6906">
        <w:rPr>
          <w:rFonts w:asciiTheme="minorEastAsia" w:hAnsiTheme="minorEastAsia"/>
          <w:sz w:val="24"/>
          <w:szCs w:val="24"/>
        </w:rPr>
        <w:t>”</w:t>
      </w:r>
      <w:r w:rsidRPr="00BE6906">
        <w:rPr>
          <w:rFonts w:asciiTheme="minorEastAsia" w:hAnsiTheme="minorEastAsia" w:hint="eastAsia"/>
          <w:sz w:val="24"/>
          <w:szCs w:val="24"/>
        </w:rPr>
        <w:t>）</w:t>
      </w:r>
      <w:r w:rsidRPr="00BE6906">
        <w:rPr>
          <w:rFonts w:asciiTheme="minorEastAsia" w:hAnsiTheme="minorEastAsia"/>
          <w:sz w:val="24"/>
          <w:szCs w:val="24"/>
        </w:rPr>
        <w:t>对外担保的情况认真进行了核查和落实，</w:t>
      </w:r>
      <w:r w:rsidRPr="00BE6906">
        <w:rPr>
          <w:rFonts w:asciiTheme="minorEastAsia" w:hAnsiTheme="minorEastAsia" w:hint="eastAsia"/>
          <w:sz w:val="24"/>
          <w:szCs w:val="24"/>
        </w:rPr>
        <w:t>相关说明</w:t>
      </w:r>
      <w:r w:rsidRPr="00BE6906">
        <w:rPr>
          <w:rFonts w:asciiTheme="minorEastAsia" w:hAnsiTheme="minorEastAsia"/>
          <w:sz w:val="24"/>
          <w:szCs w:val="24"/>
        </w:rPr>
        <w:t>及独立意见</w:t>
      </w:r>
      <w:r w:rsidRPr="00BE6906">
        <w:rPr>
          <w:rFonts w:asciiTheme="minorEastAsia" w:hAnsiTheme="minorEastAsia" w:hint="eastAsia"/>
          <w:sz w:val="24"/>
          <w:szCs w:val="24"/>
        </w:rPr>
        <w:t>如下</w:t>
      </w:r>
      <w:r w:rsidRPr="00BE6906">
        <w:rPr>
          <w:rFonts w:asciiTheme="minorEastAsia" w:hAnsiTheme="minorEastAsia"/>
          <w:sz w:val="24"/>
          <w:szCs w:val="24"/>
        </w:rPr>
        <w:t>：</w:t>
      </w:r>
    </w:p>
    <w:p w14:paraId="5166566E" w14:textId="7BF9AAEF" w:rsidR="00137E73" w:rsidRPr="00BE6906" w:rsidRDefault="005630EB" w:rsidP="00BE690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BE6906">
        <w:rPr>
          <w:rFonts w:asciiTheme="minorEastAsia" w:hAnsiTheme="minorEastAsia" w:hint="eastAsia"/>
          <w:sz w:val="24"/>
          <w:szCs w:val="24"/>
        </w:rPr>
        <w:t>截至</w:t>
      </w:r>
      <w:r w:rsidRPr="00BE6906">
        <w:rPr>
          <w:rFonts w:asciiTheme="minorEastAsia" w:hAnsiTheme="minorEastAsia"/>
          <w:sz w:val="24"/>
          <w:szCs w:val="24"/>
        </w:rPr>
        <w:t>20</w:t>
      </w:r>
      <w:r w:rsidR="00C74FAB">
        <w:rPr>
          <w:rFonts w:asciiTheme="minorEastAsia" w:hAnsiTheme="minorEastAsia" w:hint="eastAsia"/>
          <w:sz w:val="24"/>
          <w:szCs w:val="24"/>
        </w:rPr>
        <w:t>2</w:t>
      </w:r>
      <w:r w:rsidR="00227B93">
        <w:rPr>
          <w:rFonts w:asciiTheme="minorEastAsia" w:hAnsiTheme="minorEastAsia"/>
          <w:sz w:val="24"/>
          <w:szCs w:val="24"/>
        </w:rPr>
        <w:t>2</w:t>
      </w:r>
      <w:r w:rsidRPr="00BE6906">
        <w:rPr>
          <w:rFonts w:asciiTheme="minorEastAsia" w:hAnsiTheme="minorEastAsia"/>
          <w:sz w:val="24"/>
          <w:szCs w:val="24"/>
        </w:rPr>
        <w:t>年12月31日</w:t>
      </w:r>
      <w:r w:rsidR="006C3F6B">
        <w:rPr>
          <w:rFonts w:asciiTheme="minorEastAsia" w:hAnsiTheme="minorEastAsia" w:hint="eastAsia"/>
          <w:sz w:val="24"/>
          <w:szCs w:val="24"/>
        </w:rPr>
        <w:t>，公司累计对外担保</w:t>
      </w:r>
      <w:r w:rsidR="00E12C2F">
        <w:rPr>
          <w:rFonts w:asciiTheme="minorEastAsia" w:hAnsiTheme="minorEastAsia" w:hint="eastAsia"/>
          <w:sz w:val="24"/>
          <w:szCs w:val="24"/>
        </w:rPr>
        <w:t>余</w:t>
      </w:r>
      <w:r w:rsidR="004A64EE" w:rsidRPr="00BE6906">
        <w:rPr>
          <w:rFonts w:asciiTheme="minorEastAsia" w:hAnsiTheme="minorEastAsia" w:hint="eastAsia"/>
          <w:sz w:val="24"/>
          <w:szCs w:val="24"/>
        </w:rPr>
        <w:t>额为</w:t>
      </w:r>
      <w:r w:rsidR="009E45C3">
        <w:rPr>
          <w:rFonts w:asciiTheme="minorEastAsia" w:hAnsiTheme="minorEastAsia"/>
          <w:sz w:val="24"/>
          <w:szCs w:val="24"/>
        </w:rPr>
        <w:t>1</w:t>
      </w:r>
      <w:r w:rsidR="0083614D">
        <w:rPr>
          <w:rFonts w:asciiTheme="minorEastAsia" w:hAnsiTheme="minorEastAsia"/>
          <w:sz w:val="24"/>
          <w:szCs w:val="24"/>
        </w:rPr>
        <w:t>58</w:t>
      </w:r>
      <w:r w:rsidR="0063557B" w:rsidRPr="00BE6906">
        <w:rPr>
          <w:rFonts w:asciiTheme="minorEastAsia" w:hAnsiTheme="minorEastAsia" w:hint="eastAsia"/>
          <w:sz w:val="24"/>
          <w:szCs w:val="24"/>
        </w:rPr>
        <w:t>,</w:t>
      </w:r>
      <w:r w:rsidR="0083614D">
        <w:rPr>
          <w:rFonts w:asciiTheme="minorEastAsia" w:hAnsiTheme="minorEastAsia"/>
          <w:sz w:val="24"/>
          <w:szCs w:val="24"/>
        </w:rPr>
        <w:t>50</w:t>
      </w:r>
      <w:r w:rsidR="004A64EE" w:rsidRPr="00BE6906">
        <w:rPr>
          <w:rFonts w:asciiTheme="minorEastAsia" w:hAnsiTheme="minorEastAsia" w:hint="eastAsia"/>
          <w:sz w:val="24"/>
          <w:szCs w:val="24"/>
        </w:rPr>
        <w:t>0.00</w:t>
      </w:r>
      <w:r w:rsidR="0063557B" w:rsidRPr="00BE6906">
        <w:rPr>
          <w:rFonts w:asciiTheme="minorEastAsia" w:hAnsiTheme="minorEastAsia" w:hint="eastAsia"/>
          <w:sz w:val="24"/>
          <w:szCs w:val="24"/>
        </w:rPr>
        <w:t>万元，被担保方</w:t>
      </w:r>
      <w:r w:rsidR="008422A6">
        <w:rPr>
          <w:rFonts w:asciiTheme="minorEastAsia" w:hAnsiTheme="minorEastAsia" w:hint="eastAsia"/>
          <w:sz w:val="24"/>
          <w:szCs w:val="24"/>
        </w:rPr>
        <w:t>全部</w:t>
      </w:r>
      <w:r w:rsidR="0063557B" w:rsidRPr="00BE6906">
        <w:rPr>
          <w:rFonts w:asciiTheme="minorEastAsia" w:hAnsiTheme="minorEastAsia" w:hint="eastAsia"/>
          <w:sz w:val="24"/>
          <w:szCs w:val="24"/>
        </w:rPr>
        <w:t>为公司子公司</w:t>
      </w:r>
      <w:r w:rsidR="008422A6">
        <w:rPr>
          <w:rFonts w:asciiTheme="minorEastAsia" w:hAnsiTheme="minorEastAsia" w:hint="eastAsia"/>
          <w:sz w:val="24"/>
          <w:szCs w:val="24"/>
        </w:rPr>
        <w:t>，其中：子公司</w:t>
      </w:r>
      <w:r w:rsidR="0063557B" w:rsidRPr="00BE6906">
        <w:rPr>
          <w:rFonts w:asciiTheme="minorEastAsia" w:hAnsiTheme="minorEastAsia" w:hint="eastAsia"/>
          <w:sz w:val="24"/>
          <w:szCs w:val="24"/>
        </w:rPr>
        <w:t>亳州市</w:t>
      </w:r>
      <w:proofErr w:type="gramStart"/>
      <w:r w:rsidR="0063557B" w:rsidRPr="00BE6906">
        <w:rPr>
          <w:rFonts w:asciiTheme="minorEastAsia" w:hAnsiTheme="minorEastAsia" w:hint="eastAsia"/>
          <w:sz w:val="24"/>
          <w:szCs w:val="24"/>
        </w:rPr>
        <w:t>祥居建设</w:t>
      </w:r>
      <w:proofErr w:type="gramEnd"/>
      <w:r w:rsidR="0063557B" w:rsidRPr="00BE6906">
        <w:rPr>
          <w:rFonts w:asciiTheme="minorEastAsia" w:hAnsiTheme="minorEastAsia" w:hint="eastAsia"/>
          <w:sz w:val="24"/>
          <w:szCs w:val="24"/>
        </w:rPr>
        <w:t>工程有限公司（</w:t>
      </w:r>
      <w:r w:rsidR="0083614D">
        <w:rPr>
          <w:rFonts w:asciiTheme="minorEastAsia" w:hAnsiTheme="minorEastAsia"/>
          <w:sz w:val="24"/>
          <w:szCs w:val="24"/>
        </w:rPr>
        <w:t>56</w:t>
      </w:r>
      <w:r w:rsidR="0063557B" w:rsidRPr="00BE6906">
        <w:rPr>
          <w:rFonts w:asciiTheme="minorEastAsia" w:hAnsiTheme="minorEastAsia" w:hint="eastAsia"/>
          <w:sz w:val="24"/>
          <w:szCs w:val="24"/>
        </w:rPr>
        <w:t>,000.00万元）</w:t>
      </w:r>
      <w:r w:rsidR="008422A6">
        <w:rPr>
          <w:rFonts w:asciiTheme="minorEastAsia" w:hAnsiTheme="minorEastAsia" w:hint="eastAsia"/>
          <w:sz w:val="24"/>
          <w:szCs w:val="24"/>
        </w:rPr>
        <w:t>、子公司</w:t>
      </w:r>
      <w:proofErr w:type="gramStart"/>
      <w:r w:rsidR="008422A6">
        <w:rPr>
          <w:rFonts w:asciiTheme="minorEastAsia" w:hAnsiTheme="minorEastAsia" w:hint="eastAsia"/>
          <w:sz w:val="24"/>
          <w:szCs w:val="24"/>
        </w:rPr>
        <w:t>祥源建设</w:t>
      </w:r>
      <w:proofErr w:type="gramEnd"/>
      <w:r w:rsidR="008422A6">
        <w:rPr>
          <w:rFonts w:asciiTheme="minorEastAsia" w:hAnsiTheme="minorEastAsia" w:hint="eastAsia"/>
          <w:sz w:val="24"/>
          <w:szCs w:val="24"/>
        </w:rPr>
        <w:t>有限责任公司（</w:t>
      </w:r>
      <w:r w:rsidR="00764EAA">
        <w:rPr>
          <w:rFonts w:asciiTheme="minorEastAsia" w:hAnsiTheme="minorEastAsia"/>
          <w:sz w:val="24"/>
          <w:szCs w:val="24"/>
        </w:rPr>
        <w:t>7</w:t>
      </w:r>
      <w:r w:rsidR="008422A6">
        <w:rPr>
          <w:rFonts w:asciiTheme="minorEastAsia" w:hAnsiTheme="minorEastAsia"/>
          <w:sz w:val="24"/>
          <w:szCs w:val="24"/>
        </w:rPr>
        <w:t>,000.00</w:t>
      </w:r>
      <w:r w:rsidR="008422A6">
        <w:rPr>
          <w:rFonts w:asciiTheme="minorEastAsia" w:hAnsiTheme="minorEastAsia" w:hint="eastAsia"/>
          <w:sz w:val="24"/>
          <w:szCs w:val="24"/>
        </w:rPr>
        <w:t>万元）、子公司</w:t>
      </w:r>
      <w:r w:rsidR="0063557B" w:rsidRPr="00BE6906">
        <w:rPr>
          <w:rFonts w:asciiTheme="minorEastAsia" w:hAnsiTheme="minorEastAsia" w:hint="eastAsia"/>
          <w:sz w:val="24"/>
          <w:szCs w:val="24"/>
        </w:rPr>
        <w:t>宿松县振兴基础设施管理有限责任公司（</w:t>
      </w:r>
      <w:r w:rsidR="0083614D">
        <w:rPr>
          <w:rFonts w:asciiTheme="minorEastAsia" w:hAnsiTheme="minorEastAsia"/>
          <w:sz w:val="24"/>
          <w:szCs w:val="24"/>
        </w:rPr>
        <w:t>18</w:t>
      </w:r>
      <w:r w:rsidR="0063557B" w:rsidRPr="00BE6906">
        <w:rPr>
          <w:rFonts w:asciiTheme="minorEastAsia" w:hAnsiTheme="minorEastAsia"/>
          <w:sz w:val="24"/>
          <w:szCs w:val="24"/>
        </w:rPr>
        <w:t>,</w:t>
      </w:r>
      <w:r w:rsidR="0083614D">
        <w:rPr>
          <w:rFonts w:asciiTheme="minorEastAsia" w:hAnsiTheme="minorEastAsia"/>
          <w:sz w:val="24"/>
          <w:szCs w:val="24"/>
        </w:rPr>
        <w:t>50</w:t>
      </w:r>
      <w:r w:rsidR="0063557B" w:rsidRPr="00BE6906">
        <w:rPr>
          <w:rFonts w:asciiTheme="minorEastAsia" w:hAnsiTheme="minorEastAsia"/>
          <w:sz w:val="24"/>
          <w:szCs w:val="24"/>
        </w:rPr>
        <w:t>0.00</w:t>
      </w:r>
      <w:r w:rsidR="0063557B" w:rsidRPr="00BE6906">
        <w:rPr>
          <w:rFonts w:asciiTheme="minorEastAsia" w:hAnsiTheme="minorEastAsia" w:hint="eastAsia"/>
          <w:sz w:val="24"/>
          <w:szCs w:val="24"/>
        </w:rPr>
        <w:t>万元）</w:t>
      </w:r>
      <w:r w:rsidR="00764EAA">
        <w:rPr>
          <w:rFonts w:asciiTheme="minorEastAsia" w:hAnsiTheme="minorEastAsia" w:hint="eastAsia"/>
          <w:sz w:val="24"/>
          <w:szCs w:val="24"/>
        </w:rPr>
        <w:t>、子公司</w:t>
      </w:r>
      <w:proofErr w:type="gramStart"/>
      <w:r w:rsidR="00764EAA" w:rsidRPr="00764EAA">
        <w:rPr>
          <w:rFonts w:asciiTheme="minorEastAsia" w:hAnsiTheme="minorEastAsia" w:hint="eastAsia"/>
          <w:sz w:val="24"/>
          <w:szCs w:val="24"/>
        </w:rPr>
        <w:t>界首市齐美</w:t>
      </w:r>
      <w:proofErr w:type="gramEnd"/>
      <w:r w:rsidR="00764EAA" w:rsidRPr="00764EAA">
        <w:rPr>
          <w:rFonts w:asciiTheme="minorEastAsia" w:hAnsiTheme="minorEastAsia" w:hint="eastAsia"/>
          <w:sz w:val="24"/>
          <w:szCs w:val="24"/>
        </w:rPr>
        <w:t>项目管理有限公司</w:t>
      </w:r>
      <w:r w:rsidR="00764EAA" w:rsidRPr="00BE6906">
        <w:rPr>
          <w:rFonts w:asciiTheme="minorEastAsia" w:hAnsiTheme="minorEastAsia" w:hint="eastAsia"/>
          <w:sz w:val="24"/>
          <w:szCs w:val="24"/>
        </w:rPr>
        <w:t>（</w:t>
      </w:r>
      <w:r w:rsidR="00764EAA">
        <w:rPr>
          <w:rFonts w:asciiTheme="minorEastAsia" w:hAnsiTheme="minorEastAsia" w:hint="eastAsia"/>
          <w:sz w:val="24"/>
          <w:szCs w:val="24"/>
        </w:rPr>
        <w:t>7</w:t>
      </w:r>
      <w:r w:rsidR="00764EAA">
        <w:rPr>
          <w:rFonts w:asciiTheme="minorEastAsia" w:hAnsiTheme="minorEastAsia"/>
          <w:sz w:val="24"/>
          <w:szCs w:val="24"/>
        </w:rPr>
        <w:t>7,000.00</w:t>
      </w:r>
      <w:r w:rsidR="00764EAA">
        <w:rPr>
          <w:rFonts w:asciiTheme="minorEastAsia" w:hAnsiTheme="minorEastAsia" w:hint="eastAsia"/>
          <w:sz w:val="24"/>
          <w:szCs w:val="24"/>
        </w:rPr>
        <w:t>万元</w:t>
      </w:r>
      <w:r w:rsidR="00764EAA" w:rsidRPr="00BE6906">
        <w:rPr>
          <w:rFonts w:asciiTheme="minorEastAsia" w:hAnsiTheme="minorEastAsia" w:hint="eastAsia"/>
          <w:sz w:val="24"/>
          <w:szCs w:val="24"/>
        </w:rPr>
        <w:t>）</w:t>
      </w:r>
      <w:r w:rsidR="004A64EE" w:rsidRPr="00BE6906">
        <w:rPr>
          <w:rFonts w:asciiTheme="minorEastAsia" w:hAnsiTheme="minorEastAsia"/>
          <w:sz w:val="24"/>
          <w:szCs w:val="24"/>
        </w:rPr>
        <w:t>。公司对外担保</w:t>
      </w:r>
      <w:r w:rsidR="00C736DC" w:rsidRPr="00BE6906">
        <w:rPr>
          <w:rFonts w:asciiTheme="minorEastAsia" w:hAnsiTheme="minorEastAsia" w:hint="eastAsia"/>
          <w:sz w:val="24"/>
          <w:szCs w:val="24"/>
        </w:rPr>
        <w:t>事项已</w:t>
      </w:r>
      <w:r w:rsidR="00C736DC" w:rsidRPr="00BE6906">
        <w:rPr>
          <w:rFonts w:asciiTheme="minorEastAsia" w:hAnsiTheme="minorEastAsia"/>
          <w:sz w:val="24"/>
          <w:szCs w:val="24"/>
        </w:rPr>
        <w:t>按照有关法律法规及规范性文件、公司章程</w:t>
      </w:r>
      <w:r w:rsidR="004A64EE" w:rsidRPr="00BE6906">
        <w:rPr>
          <w:rFonts w:asciiTheme="minorEastAsia" w:hAnsiTheme="minorEastAsia"/>
          <w:sz w:val="24"/>
          <w:szCs w:val="24"/>
        </w:rPr>
        <w:t>的规定履行了董事会、股东大会的审批程序和信息披露义务，</w:t>
      </w:r>
      <w:r w:rsidRPr="00BE6906">
        <w:rPr>
          <w:rFonts w:asciiTheme="minorEastAsia" w:hAnsiTheme="minorEastAsia" w:hint="eastAsia"/>
          <w:sz w:val="24"/>
          <w:szCs w:val="24"/>
        </w:rPr>
        <w:t>不存在</w:t>
      </w:r>
      <w:r w:rsidRPr="00BE6906">
        <w:rPr>
          <w:rFonts w:asciiTheme="minorEastAsia" w:hAnsiTheme="minorEastAsia"/>
          <w:sz w:val="24"/>
          <w:szCs w:val="24"/>
        </w:rPr>
        <w:t>损害股东</w:t>
      </w:r>
      <w:r w:rsidR="004A64EE" w:rsidRPr="00BE6906">
        <w:rPr>
          <w:rFonts w:asciiTheme="minorEastAsia" w:hAnsiTheme="minorEastAsia"/>
          <w:sz w:val="24"/>
          <w:szCs w:val="24"/>
        </w:rPr>
        <w:t>利</w:t>
      </w:r>
      <w:r w:rsidRPr="00BE6906">
        <w:rPr>
          <w:rFonts w:asciiTheme="minorEastAsia" w:hAnsiTheme="minorEastAsia"/>
          <w:sz w:val="24"/>
          <w:szCs w:val="24"/>
        </w:rPr>
        <w:t>益</w:t>
      </w:r>
      <w:r w:rsidRPr="00BE6906">
        <w:rPr>
          <w:rFonts w:asciiTheme="minorEastAsia" w:hAnsiTheme="minorEastAsia" w:hint="eastAsia"/>
          <w:sz w:val="24"/>
          <w:szCs w:val="24"/>
        </w:rPr>
        <w:t>、</w:t>
      </w:r>
      <w:r w:rsidRPr="00BE6906">
        <w:rPr>
          <w:rFonts w:asciiTheme="minorEastAsia" w:hAnsiTheme="minorEastAsia"/>
          <w:sz w:val="24"/>
          <w:szCs w:val="24"/>
        </w:rPr>
        <w:t>违规对外担保的</w:t>
      </w:r>
      <w:r w:rsidRPr="00BE6906">
        <w:rPr>
          <w:rFonts w:asciiTheme="minorEastAsia" w:hAnsiTheme="minorEastAsia" w:hint="eastAsia"/>
          <w:sz w:val="24"/>
          <w:szCs w:val="24"/>
        </w:rPr>
        <w:t>情形</w:t>
      </w:r>
      <w:r w:rsidR="004A64EE" w:rsidRPr="00BE6906">
        <w:rPr>
          <w:rFonts w:asciiTheme="minorEastAsia" w:hAnsiTheme="minorEastAsia"/>
          <w:sz w:val="24"/>
          <w:szCs w:val="24"/>
        </w:rPr>
        <w:t>。</w:t>
      </w:r>
    </w:p>
    <w:p w14:paraId="5E0E9ED0" w14:textId="04405A7C" w:rsidR="005630EB" w:rsidRPr="00BE6906" w:rsidRDefault="005630EB" w:rsidP="00BE690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BE6906">
        <w:rPr>
          <w:rFonts w:asciiTheme="minorEastAsia" w:hAnsiTheme="minorEastAsia" w:hint="eastAsia"/>
          <w:sz w:val="24"/>
          <w:szCs w:val="24"/>
        </w:rPr>
        <w:t>除上述事项外，截至20</w:t>
      </w:r>
      <w:r w:rsidR="00C74FAB">
        <w:rPr>
          <w:rFonts w:asciiTheme="minorEastAsia" w:hAnsiTheme="minorEastAsia" w:hint="eastAsia"/>
          <w:sz w:val="24"/>
          <w:szCs w:val="24"/>
        </w:rPr>
        <w:t>2</w:t>
      </w:r>
      <w:r w:rsidR="00227B93">
        <w:rPr>
          <w:rFonts w:asciiTheme="minorEastAsia" w:hAnsiTheme="minorEastAsia"/>
          <w:sz w:val="24"/>
          <w:szCs w:val="24"/>
        </w:rPr>
        <w:t>2</w:t>
      </w:r>
      <w:r w:rsidRPr="00BE6906">
        <w:rPr>
          <w:rFonts w:asciiTheme="minorEastAsia" w:hAnsiTheme="minorEastAsia" w:hint="eastAsia"/>
          <w:sz w:val="24"/>
          <w:szCs w:val="24"/>
        </w:rPr>
        <w:t>年12月31日，公司及其控股子公司不存在为控股股东及其关联方、任何非法人单位或个人提供担保的情况，无任何形式的其他对外担保事项，公司及其控股子公司未发生逾期担保、涉及诉讼的担保及因担保被判决败诉而应承担损失的情况</w:t>
      </w:r>
      <w:r w:rsidR="00227B93">
        <w:rPr>
          <w:rFonts w:asciiTheme="minorEastAsia" w:hAnsiTheme="minorEastAsia" w:hint="eastAsia"/>
          <w:sz w:val="24"/>
          <w:szCs w:val="24"/>
        </w:rPr>
        <w:t>，不存在损害公司及全体股东利益的情形</w:t>
      </w:r>
      <w:r w:rsidRPr="00BE6906">
        <w:rPr>
          <w:rFonts w:asciiTheme="minorEastAsia" w:hAnsiTheme="minorEastAsia" w:hint="eastAsia"/>
          <w:sz w:val="24"/>
          <w:szCs w:val="24"/>
        </w:rPr>
        <w:t>。</w:t>
      </w:r>
    </w:p>
    <w:p w14:paraId="71EF7E22" w14:textId="77777777" w:rsidR="00A8099D" w:rsidRDefault="00A8099D" w:rsidP="00A8099D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0556B3">
        <w:rPr>
          <w:rFonts w:asciiTheme="minorEastAsia" w:hAnsiTheme="minorEastAsia" w:hint="eastAsia"/>
          <w:sz w:val="24"/>
          <w:szCs w:val="24"/>
        </w:rPr>
        <w:t>（以下无正文）</w:t>
      </w:r>
    </w:p>
    <w:p w14:paraId="0BC6BFC3" w14:textId="77777777" w:rsidR="0018319B" w:rsidRDefault="0018319B" w:rsidP="00F11A17">
      <w:pPr>
        <w:spacing w:line="360" w:lineRule="auto"/>
        <w:ind w:firstLineChars="1800" w:firstLine="5040"/>
        <w:rPr>
          <w:rFonts w:ascii="宋体" w:eastAsia="宋体" w:hAnsi="宋体"/>
          <w:sz w:val="28"/>
        </w:rPr>
      </w:pPr>
    </w:p>
    <w:p w14:paraId="62B75469" w14:textId="77777777" w:rsidR="00630849" w:rsidRDefault="00630849" w:rsidP="00A8099D">
      <w:pPr>
        <w:adjustRightInd w:val="0"/>
        <w:snapToGrid w:val="0"/>
        <w:spacing w:line="360" w:lineRule="auto"/>
        <w:ind w:firstLineChars="180" w:firstLine="432"/>
        <w:rPr>
          <w:rFonts w:asciiTheme="minorEastAsia" w:hAnsiTheme="minorEastAsia"/>
          <w:sz w:val="24"/>
          <w:szCs w:val="24"/>
        </w:rPr>
      </w:pPr>
    </w:p>
    <w:p w14:paraId="05C15DF9" w14:textId="2EBA4823" w:rsidR="00C74FAB" w:rsidRDefault="00C74FAB" w:rsidP="00A8099D">
      <w:pPr>
        <w:adjustRightInd w:val="0"/>
        <w:snapToGrid w:val="0"/>
        <w:spacing w:line="360" w:lineRule="auto"/>
        <w:ind w:firstLineChars="180" w:firstLine="432"/>
        <w:rPr>
          <w:rFonts w:asciiTheme="minorEastAsia" w:hAnsiTheme="minorEastAsia"/>
          <w:sz w:val="24"/>
          <w:szCs w:val="24"/>
        </w:rPr>
      </w:pPr>
    </w:p>
    <w:p w14:paraId="3B6E262E" w14:textId="77777777" w:rsidR="00741E07" w:rsidRDefault="00741E07" w:rsidP="00A8099D">
      <w:pPr>
        <w:adjustRightInd w:val="0"/>
        <w:snapToGrid w:val="0"/>
        <w:spacing w:line="360" w:lineRule="auto"/>
        <w:ind w:firstLineChars="180" w:firstLine="432"/>
        <w:rPr>
          <w:rFonts w:asciiTheme="minorEastAsia" w:hAnsiTheme="minorEastAsia"/>
          <w:sz w:val="24"/>
          <w:szCs w:val="24"/>
        </w:rPr>
      </w:pPr>
    </w:p>
    <w:p w14:paraId="663EDBEB" w14:textId="77777777" w:rsidR="00A8099D" w:rsidRPr="000556B3" w:rsidRDefault="00A8099D" w:rsidP="00A8099D">
      <w:pPr>
        <w:adjustRightInd w:val="0"/>
        <w:snapToGrid w:val="0"/>
        <w:spacing w:line="360" w:lineRule="auto"/>
        <w:ind w:firstLineChars="180" w:firstLine="432"/>
        <w:rPr>
          <w:rFonts w:asciiTheme="minorEastAsia" w:hAnsiTheme="minorEastAsia"/>
          <w:sz w:val="24"/>
          <w:szCs w:val="24"/>
        </w:rPr>
      </w:pPr>
      <w:r w:rsidRPr="000556B3">
        <w:rPr>
          <w:rFonts w:asciiTheme="minorEastAsia" w:hAnsiTheme="minorEastAsia"/>
          <w:sz w:val="24"/>
          <w:szCs w:val="24"/>
        </w:rPr>
        <w:lastRenderedPageBreak/>
        <w:t>(</w:t>
      </w:r>
      <w:r w:rsidRPr="000556B3">
        <w:rPr>
          <w:rFonts w:asciiTheme="minorEastAsia" w:hAnsiTheme="minorEastAsia" w:hint="eastAsia"/>
          <w:sz w:val="24"/>
          <w:szCs w:val="24"/>
        </w:rPr>
        <w:t>本页无正文，为《</w:t>
      </w:r>
      <w:r>
        <w:rPr>
          <w:rFonts w:asciiTheme="minorEastAsia" w:hAnsiTheme="minorEastAsia" w:hint="eastAsia"/>
          <w:sz w:val="24"/>
          <w:szCs w:val="24"/>
        </w:rPr>
        <w:t>安徽省交通建设</w:t>
      </w:r>
      <w:r w:rsidRPr="000556B3">
        <w:rPr>
          <w:rFonts w:asciiTheme="minorEastAsia" w:hAnsiTheme="minorEastAsia" w:hint="eastAsia"/>
          <w:sz w:val="24"/>
          <w:szCs w:val="24"/>
        </w:rPr>
        <w:t>股份有限公司</w:t>
      </w:r>
      <w:r w:rsidRPr="00A8099D">
        <w:rPr>
          <w:rFonts w:asciiTheme="minorEastAsia" w:hAnsiTheme="minorEastAsia" w:hint="eastAsia"/>
          <w:sz w:val="24"/>
          <w:szCs w:val="24"/>
        </w:rPr>
        <w:t>独立</w:t>
      </w:r>
      <w:r w:rsidRPr="00A8099D">
        <w:rPr>
          <w:rFonts w:asciiTheme="minorEastAsia" w:hAnsiTheme="minorEastAsia"/>
          <w:sz w:val="24"/>
          <w:szCs w:val="24"/>
        </w:rPr>
        <w:t>董事对公司对外担保情况的专项说明</w:t>
      </w:r>
      <w:r w:rsidRPr="000556B3">
        <w:rPr>
          <w:rFonts w:asciiTheme="minorEastAsia" w:hAnsiTheme="minorEastAsia" w:hint="eastAsia"/>
          <w:sz w:val="24"/>
          <w:szCs w:val="24"/>
        </w:rPr>
        <w:t>》之签署页</w:t>
      </w:r>
      <w:r w:rsidRPr="000556B3">
        <w:rPr>
          <w:rFonts w:asciiTheme="minorEastAsia" w:hAnsiTheme="minorEastAsia"/>
          <w:sz w:val="24"/>
          <w:szCs w:val="24"/>
        </w:rPr>
        <w:t>)</w:t>
      </w:r>
    </w:p>
    <w:p w14:paraId="1487A4A2" w14:textId="77777777" w:rsidR="00A8099D" w:rsidRPr="000556B3" w:rsidRDefault="00A8099D" w:rsidP="00A8099D">
      <w:pPr>
        <w:spacing w:line="360" w:lineRule="auto"/>
        <w:outlineLvl w:val="0"/>
        <w:rPr>
          <w:rFonts w:asciiTheme="minorEastAsia" w:hAnsiTheme="minorEastAsia" w:cs="宋体"/>
          <w:b/>
          <w:bCs/>
          <w:color w:val="000000"/>
          <w:kern w:val="0"/>
          <w:sz w:val="24"/>
          <w:szCs w:val="24"/>
          <w:lang w:val="zh-CN"/>
        </w:rPr>
      </w:pPr>
    </w:p>
    <w:p w14:paraId="32C3A1A9" w14:textId="77777777" w:rsidR="00A8099D" w:rsidRPr="000556B3" w:rsidRDefault="00A8099D" w:rsidP="00A8099D">
      <w:pPr>
        <w:spacing w:line="360" w:lineRule="auto"/>
        <w:outlineLvl w:val="0"/>
        <w:rPr>
          <w:rFonts w:asciiTheme="minorEastAsia" w:hAnsiTheme="minorEastAsia"/>
          <w:b/>
          <w:bCs/>
          <w:color w:val="000000"/>
          <w:kern w:val="0"/>
          <w:sz w:val="24"/>
          <w:szCs w:val="24"/>
          <w:lang w:val="zh-CN"/>
        </w:rPr>
      </w:pPr>
      <w:r w:rsidRPr="000556B3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  <w:lang w:val="zh-CN"/>
        </w:rPr>
        <w:t>独立董事签名：</w:t>
      </w:r>
    </w:p>
    <w:p w14:paraId="161D9CD3" w14:textId="77777777" w:rsidR="00A8099D" w:rsidRPr="000556B3" w:rsidRDefault="00A8099D" w:rsidP="00A8099D">
      <w:pPr>
        <w:spacing w:line="360" w:lineRule="auto"/>
        <w:outlineLvl w:val="0"/>
        <w:rPr>
          <w:rFonts w:asciiTheme="minorEastAsia" w:hAnsiTheme="minorEastAsia"/>
          <w:b/>
          <w:bCs/>
          <w:color w:val="000000"/>
          <w:kern w:val="0"/>
          <w:sz w:val="24"/>
          <w:szCs w:val="24"/>
          <w:lang w:val="zh-CN"/>
        </w:rPr>
      </w:pPr>
    </w:p>
    <w:p w14:paraId="0916089F" w14:textId="77777777" w:rsidR="00A8099D" w:rsidRDefault="00A8099D" w:rsidP="00A8099D">
      <w:pPr>
        <w:tabs>
          <w:tab w:val="left" w:pos="2516"/>
          <w:tab w:val="left" w:pos="4609"/>
          <w:tab w:val="left" w:pos="6925"/>
        </w:tabs>
        <w:spacing w:line="360" w:lineRule="auto"/>
        <w:ind w:firstLineChars="100" w:firstLine="240"/>
        <w:rPr>
          <w:rFonts w:asciiTheme="minorEastAsia" w:hAnsiTheme="minorEastAsia"/>
          <w:b/>
          <w:bCs/>
          <w:color w:val="000000"/>
          <w:kern w:val="0"/>
          <w:sz w:val="24"/>
          <w:szCs w:val="24"/>
          <w:lang w:val="zh-CN"/>
        </w:rPr>
      </w:pPr>
    </w:p>
    <w:p w14:paraId="42D85A7A" w14:textId="3B872398" w:rsidR="00A8099D" w:rsidRDefault="00227B93" w:rsidP="00A8099D">
      <w:pPr>
        <w:tabs>
          <w:tab w:val="left" w:pos="2516"/>
          <w:tab w:val="left" w:pos="4609"/>
          <w:tab w:val="left" w:pos="6925"/>
        </w:tabs>
        <w:spacing w:line="360" w:lineRule="auto"/>
        <w:ind w:firstLineChars="200" w:firstLine="480"/>
        <w:rPr>
          <w:rFonts w:asciiTheme="minorEastAsia" w:hAnsiTheme="minorEastAsia"/>
          <w:b/>
          <w:bCs/>
          <w:color w:val="000000"/>
          <w:kern w:val="0"/>
          <w:sz w:val="24"/>
          <w:szCs w:val="24"/>
          <w:lang w:val="zh-CN"/>
        </w:rPr>
      </w:pPr>
      <w:r>
        <w:rPr>
          <w:rFonts w:asciiTheme="minorEastAsia" w:hAnsiTheme="minorEastAsia" w:hint="eastAsia"/>
          <w:b/>
          <w:bCs/>
          <w:color w:val="000000"/>
          <w:kern w:val="0"/>
          <w:sz w:val="24"/>
          <w:szCs w:val="24"/>
          <w:lang w:val="zh-CN"/>
        </w:rPr>
        <w:t>赵惠芳</w:t>
      </w:r>
    </w:p>
    <w:p w14:paraId="0113D6A3" w14:textId="77777777" w:rsidR="00A8099D" w:rsidRDefault="00A8099D" w:rsidP="00A8099D">
      <w:pPr>
        <w:tabs>
          <w:tab w:val="left" w:pos="2516"/>
          <w:tab w:val="left" w:pos="4609"/>
          <w:tab w:val="left" w:pos="6925"/>
        </w:tabs>
        <w:spacing w:line="360" w:lineRule="auto"/>
        <w:ind w:firstLineChars="100" w:firstLine="240"/>
        <w:rPr>
          <w:rFonts w:asciiTheme="minorEastAsia" w:hAnsiTheme="minorEastAsia"/>
          <w:b/>
          <w:bCs/>
          <w:color w:val="000000"/>
          <w:kern w:val="0"/>
          <w:sz w:val="24"/>
          <w:szCs w:val="24"/>
          <w:lang w:val="zh-CN"/>
        </w:rPr>
      </w:pPr>
    </w:p>
    <w:p w14:paraId="711DD64C" w14:textId="77777777" w:rsidR="00A8099D" w:rsidRDefault="00A8099D" w:rsidP="00A8099D">
      <w:pPr>
        <w:tabs>
          <w:tab w:val="left" w:pos="2516"/>
          <w:tab w:val="left" w:pos="4609"/>
          <w:tab w:val="left" w:pos="6925"/>
        </w:tabs>
        <w:spacing w:line="360" w:lineRule="auto"/>
        <w:ind w:firstLineChars="100" w:firstLine="240"/>
        <w:rPr>
          <w:rFonts w:asciiTheme="minorEastAsia" w:hAnsiTheme="minorEastAsia"/>
          <w:b/>
          <w:bCs/>
          <w:color w:val="000000"/>
          <w:kern w:val="0"/>
          <w:sz w:val="24"/>
          <w:szCs w:val="24"/>
          <w:lang w:val="zh-CN"/>
        </w:rPr>
      </w:pPr>
    </w:p>
    <w:p w14:paraId="0FF1CAA2" w14:textId="4A6D653F" w:rsidR="00A8099D" w:rsidRPr="000556B3" w:rsidRDefault="00227B93" w:rsidP="00A8099D">
      <w:pPr>
        <w:tabs>
          <w:tab w:val="left" w:pos="2516"/>
          <w:tab w:val="left" w:pos="4609"/>
          <w:tab w:val="left" w:pos="6925"/>
        </w:tabs>
        <w:spacing w:line="360" w:lineRule="auto"/>
        <w:ind w:firstLineChars="200" w:firstLine="480"/>
        <w:rPr>
          <w:rFonts w:asciiTheme="minorEastAsia" w:hAnsiTheme="minorEastAsia"/>
          <w:b/>
          <w:bCs/>
          <w:color w:val="000000"/>
          <w:kern w:val="0"/>
          <w:sz w:val="24"/>
          <w:szCs w:val="24"/>
          <w:lang w:val="zh-CN"/>
        </w:rPr>
      </w:pPr>
      <w:r>
        <w:rPr>
          <w:rFonts w:asciiTheme="minorEastAsia" w:hAnsiTheme="minorEastAsia" w:hint="eastAsia"/>
          <w:b/>
          <w:bCs/>
          <w:color w:val="000000"/>
          <w:kern w:val="0"/>
          <w:sz w:val="24"/>
          <w:szCs w:val="24"/>
          <w:lang w:val="zh-CN"/>
        </w:rPr>
        <w:t>张治栋</w:t>
      </w:r>
    </w:p>
    <w:p w14:paraId="49F7726E" w14:textId="77777777" w:rsidR="00A8099D" w:rsidRDefault="00A8099D" w:rsidP="00A8099D">
      <w:pPr>
        <w:spacing w:line="360" w:lineRule="auto"/>
        <w:jc w:val="right"/>
        <w:rPr>
          <w:rFonts w:asciiTheme="minorEastAsia" w:hAnsiTheme="minorEastAsia"/>
          <w:b/>
          <w:bCs/>
          <w:color w:val="000000"/>
          <w:kern w:val="0"/>
          <w:sz w:val="24"/>
          <w:szCs w:val="24"/>
          <w:lang w:val="zh-CN"/>
        </w:rPr>
      </w:pPr>
    </w:p>
    <w:p w14:paraId="34EDCE0A" w14:textId="77777777" w:rsidR="00A8099D" w:rsidRDefault="00A8099D" w:rsidP="00A8099D">
      <w:pPr>
        <w:spacing w:line="360" w:lineRule="auto"/>
        <w:jc w:val="right"/>
        <w:rPr>
          <w:rFonts w:asciiTheme="minorEastAsia" w:hAnsiTheme="minorEastAsia"/>
          <w:b/>
          <w:bCs/>
          <w:color w:val="000000"/>
          <w:kern w:val="0"/>
          <w:sz w:val="24"/>
          <w:szCs w:val="24"/>
          <w:lang w:val="zh-CN"/>
        </w:rPr>
      </w:pPr>
    </w:p>
    <w:p w14:paraId="1C8CBA04" w14:textId="61D1F25C" w:rsidR="0004072E" w:rsidRDefault="00227B93" w:rsidP="00227B93">
      <w:pPr>
        <w:tabs>
          <w:tab w:val="left" w:pos="2516"/>
          <w:tab w:val="left" w:pos="4609"/>
          <w:tab w:val="left" w:pos="6925"/>
        </w:tabs>
        <w:spacing w:line="360" w:lineRule="auto"/>
        <w:ind w:firstLineChars="200" w:firstLine="480"/>
        <w:rPr>
          <w:rFonts w:asciiTheme="minorEastAsia" w:hAnsiTheme="minorEastAsia"/>
          <w:b/>
          <w:bCs/>
          <w:color w:val="000000"/>
          <w:kern w:val="0"/>
          <w:sz w:val="24"/>
          <w:szCs w:val="24"/>
          <w:lang w:val="zh-CN"/>
        </w:rPr>
      </w:pPr>
      <w:r>
        <w:rPr>
          <w:rFonts w:asciiTheme="minorEastAsia" w:hAnsiTheme="minorEastAsia" w:hint="eastAsia"/>
          <w:b/>
          <w:bCs/>
          <w:color w:val="000000"/>
          <w:kern w:val="0"/>
          <w:sz w:val="24"/>
          <w:szCs w:val="24"/>
          <w:lang w:val="zh-CN"/>
        </w:rPr>
        <w:t xml:space="preserve">陈 </w:t>
      </w:r>
      <w:r>
        <w:rPr>
          <w:rFonts w:asciiTheme="minorEastAsia" w:hAnsiTheme="minorEastAsia"/>
          <w:b/>
          <w:bCs/>
          <w:color w:val="000000"/>
          <w:kern w:val="0"/>
          <w:sz w:val="24"/>
          <w:szCs w:val="24"/>
          <w:lang w:val="zh-CN"/>
        </w:rPr>
        <w:t xml:space="preserve"> </w:t>
      </w:r>
      <w:r>
        <w:rPr>
          <w:rFonts w:asciiTheme="minorEastAsia" w:hAnsiTheme="minorEastAsia" w:hint="eastAsia"/>
          <w:b/>
          <w:bCs/>
          <w:color w:val="000000"/>
          <w:kern w:val="0"/>
          <w:sz w:val="24"/>
          <w:szCs w:val="24"/>
          <w:lang w:val="zh-CN"/>
        </w:rPr>
        <w:t>亮</w:t>
      </w:r>
    </w:p>
    <w:p w14:paraId="2AAFD9C2" w14:textId="77777777" w:rsidR="00227B93" w:rsidRDefault="00227B93" w:rsidP="0004072E">
      <w:pPr>
        <w:tabs>
          <w:tab w:val="left" w:pos="2516"/>
          <w:tab w:val="left" w:pos="4609"/>
          <w:tab w:val="left" w:pos="6925"/>
        </w:tabs>
        <w:spacing w:line="360" w:lineRule="auto"/>
        <w:ind w:firstLineChars="100" w:firstLine="240"/>
        <w:jc w:val="right"/>
        <w:rPr>
          <w:rFonts w:asciiTheme="minorEastAsia" w:hAnsiTheme="minorEastAsia"/>
          <w:b/>
          <w:bCs/>
          <w:color w:val="000000"/>
          <w:kern w:val="0"/>
          <w:sz w:val="24"/>
          <w:szCs w:val="24"/>
          <w:lang w:val="zh-CN"/>
        </w:rPr>
      </w:pPr>
    </w:p>
    <w:p w14:paraId="6CE7BD08" w14:textId="77777777" w:rsidR="00227B93" w:rsidRDefault="00227B93" w:rsidP="0004072E">
      <w:pPr>
        <w:tabs>
          <w:tab w:val="left" w:pos="2516"/>
          <w:tab w:val="left" w:pos="4609"/>
          <w:tab w:val="left" w:pos="6925"/>
        </w:tabs>
        <w:spacing w:line="360" w:lineRule="auto"/>
        <w:ind w:firstLineChars="100" w:firstLine="240"/>
        <w:jc w:val="right"/>
        <w:rPr>
          <w:rFonts w:asciiTheme="minorEastAsia" w:hAnsiTheme="minorEastAsia"/>
          <w:b/>
          <w:bCs/>
          <w:color w:val="000000"/>
          <w:kern w:val="0"/>
          <w:sz w:val="24"/>
          <w:szCs w:val="24"/>
          <w:lang w:val="zh-CN"/>
        </w:rPr>
      </w:pPr>
    </w:p>
    <w:p w14:paraId="244846F1" w14:textId="77777777" w:rsidR="00227B93" w:rsidRDefault="00227B93" w:rsidP="0004072E">
      <w:pPr>
        <w:tabs>
          <w:tab w:val="left" w:pos="2516"/>
          <w:tab w:val="left" w:pos="4609"/>
          <w:tab w:val="left" w:pos="6925"/>
        </w:tabs>
        <w:spacing w:line="360" w:lineRule="auto"/>
        <w:ind w:firstLineChars="100" w:firstLine="240"/>
        <w:jc w:val="right"/>
        <w:rPr>
          <w:rFonts w:asciiTheme="minorEastAsia" w:hAnsiTheme="minorEastAsia"/>
          <w:b/>
          <w:bCs/>
          <w:color w:val="000000"/>
          <w:kern w:val="0"/>
          <w:sz w:val="24"/>
          <w:szCs w:val="24"/>
          <w:lang w:val="zh-CN"/>
        </w:rPr>
      </w:pPr>
    </w:p>
    <w:p w14:paraId="5DC8F09D" w14:textId="114BCEC6" w:rsidR="0004072E" w:rsidRDefault="0004072E" w:rsidP="0004072E">
      <w:pPr>
        <w:tabs>
          <w:tab w:val="left" w:pos="2516"/>
          <w:tab w:val="left" w:pos="4609"/>
          <w:tab w:val="left" w:pos="6925"/>
        </w:tabs>
        <w:spacing w:line="360" w:lineRule="auto"/>
        <w:ind w:firstLineChars="100" w:firstLine="240"/>
        <w:jc w:val="right"/>
        <w:rPr>
          <w:rFonts w:asciiTheme="minorEastAsia" w:hAnsiTheme="minorEastAsia"/>
          <w:b/>
          <w:bCs/>
          <w:color w:val="000000"/>
          <w:kern w:val="0"/>
          <w:sz w:val="24"/>
          <w:szCs w:val="24"/>
          <w:lang w:val="zh-CN"/>
        </w:rPr>
      </w:pPr>
      <w:r>
        <w:rPr>
          <w:rFonts w:asciiTheme="minorEastAsia" w:hAnsiTheme="minorEastAsia" w:hint="eastAsia"/>
          <w:b/>
          <w:bCs/>
          <w:color w:val="000000"/>
          <w:kern w:val="0"/>
          <w:sz w:val="24"/>
          <w:szCs w:val="24"/>
          <w:lang w:val="zh-CN"/>
        </w:rPr>
        <w:t>202</w:t>
      </w:r>
      <w:r w:rsidR="00227B93">
        <w:rPr>
          <w:rFonts w:asciiTheme="minorEastAsia" w:hAnsiTheme="minorEastAsia"/>
          <w:b/>
          <w:bCs/>
          <w:color w:val="000000"/>
          <w:kern w:val="0"/>
          <w:sz w:val="24"/>
          <w:szCs w:val="24"/>
          <w:lang w:val="zh-CN"/>
        </w:rPr>
        <w:t>3</w:t>
      </w:r>
      <w:r>
        <w:rPr>
          <w:rFonts w:asciiTheme="minorEastAsia" w:hAnsiTheme="minorEastAsia" w:hint="eastAsia"/>
          <w:b/>
          <w:bCs/>
          <w:color w:val="000000"/>
          <w:kern w:val="0"/>
          <w:sz w:val="24"/>
          <w:szCs w:val="24"/>
          <w:lang w:val="zh-CN"/>
        </w:rPr>
        <w:t>年4月</w:t>
      </w:r>
      <w:r w:rsidR="00227B93">
        <w:rPr>
          <w:rFonts w:asciiTheme="minorEastAsia" w:hAnsiTheme="minorEastAsia"/>
          <w:b/>
          <w:bCs/>
          <w:color w:val="000000"/>
          <w:kern w:val="0"/>
          <w:sz w:val="24"/>
          <w:szCs w:val="24"/>
          <w:lang w:val="zh-CN"/>
        </w:rPr>
        <w:t>26</w:t>
      </w:r>
      <w:r>
        <w:rPr>
          <w:rFonts w:asciiTheme="minorEastAsia" w:hAnsiTheme="minorEastAsia" w:hint="eastAsia"/>
          <w:b/>
          <w:bCs/>
          <w:color w:val="000000"/>
          <w:kern w:val="0"/>
          <w:sz w:val="24"/>
          <w:szCs w:val="24"/>
          <w:lang w:val="zh-CN"/>
        </w:rPr>
        <w:t>日</w:t>
      </w:r>
    </w:p>
    <w:sectPr w:rsidR="0004072E" w:rsidSect="00673A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2B9D2" w14:textId="77777777" w:rsidR="001B3C5B" w:rsidRDefault="001B3C5B" w:rsidP="000B41D9">
      <w:r>
        <w:separator/>
      </w:r>
    </w:p>
  </w:endnote>
  <w:endnote w:type="continuationSeparator" w:id="0">
    <w:p w14:paraId="6C6CA412" w14:textId="77777777" w:rsidR="001B3C5B" w:rsidRDefault="001B3C5B" w:rsidP="000B4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0D5C7" w14:textId="77777777" w:rsidR="001B3C5B" w:rsidRDefault="001B3C5B" w:rsidP="000B41D9">
      <w:r>
        <w:separator/>
      </w:r>
    </w:p>
  </w:footnote>
  <w:footnote w:type="continuationSeparator" w:id="0">
    <w:p w14:paraId="4281C539" w14:textId="77777777" w:rsidR="001B3C5B" w:rsidRDefault="001B3C5B" w:rsidP="000B4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5567"/>
    <w:rsid w:val="000033EF"/>
    <w:rsid w:val="000070A1"/>
    <w:rsid w:val="00012DB9"/>
    <w:rsid w:val="000318E7"/>
    <w:rsid w:val="0004072E"/>
    <w:rsid w:val="00041182"/>
    <w:rsid w:val="000528C4"/>
    <w:rsid w:val="000603B3"/>
    <w:rsid w:val="000618BB"/>
    <w:rsid w:val="00067CCA"/>
    <w:rsid w:val="000A1A96"/>
    <w:rsid w:val="000A3593"/>
    <w:rsid w:val="000A587E"/>
    <w:rsid w:val="000B41D9"/>
    <w:rsid w:val="000B686E"/>
    <w:rsid w:val="000D0CA5"/>
    <w:rsid w:val="000E15F9"/>
    <w:rsid w:val="000F45A7"/>
    <w:rsid w:val="000F4C14"/>
    <w:rsid w:val="00104252"/>
    <w:rsid w:val="00105AF9"/>
    <w:rsid w:val="00113E50"/>
    <w:rsid w:val="00124315"/>
    <w:rsid w:val="00135036"/>
    <w:rsid w:val="00137E73"/>
    <w:rsid w:val="00140EC5"/>
    <w:rsid w:val="00164175"/>
    <w:rsid w:val="001655EB"/>
    <w:rsid w:val="00181AA4"/>
    <w:rsid w:val="0018319B"/>
    <w:rsid w:val="001A1DAC"/>
    <w:rsid w:val="001B3C5B"/>
    <w:rsid w:val="001C5E8D"/>
    <w:rsid w:val="00213B6E"/>
    <w:rsid w:val="0021599C"/>
    <w:rsid w:val="00227B93"/>
    <w:rsid w:val="00243097"/>
    <w:rsid w:val="00263963"/>
    <w:rsid w:val="00287114"/>
    <w:rsid w:val="00287514"/>
    <w:rsid w:val="002B6046"/>
    <w:rsid w:val="003003D4"/>
    <w:rsid w:val="00314681"/>
    <w:rsid w:val="00345ED3"/>
    <w:rsid w:val="00353FEF"/>
    <w:rsid w:val="003A7648"/>
    <w:rsid w:val="003B03D6"/>
    <w:rsid w:val="003B0FE7"/>
    <w:rsid w:val="003B6497"/>
    <w:rsid w:val="003B692F"/>
    <w:rsid w:val="003F0241"/>
    <w:rsid w:val="003F24AF"/>
    <w:rsid w:val="003F3781"/>
    <w:rsid w:val="00421146"/>
    <w:rsid w:val="004238A3"/>
    <w:rsid w:val="0044619F"/>
    <w:rsid w:val="00464580"/>
    <w:rsid w:val="00476808"/>
    <w:rsid w:val="00477F8C"/>
    <w:rsid w:val="004874FE"/>
    <w:rsid w:val="004A64EE"/>
    <w:rsid w:val="004A765E"/>
    <w:rsid w:val="004B0F37"/>
    <w:rsid w:val="004B30B0"/>
    <w:rsid w:val="004C02B9"/>
    <w:rsid w:val="004C6A4A"/>
    <w:rsid w:val="004F09BC"/>
    <w:rsid w:val="004F7694"/>
    <w:rsid w:val="005030A3"/>
    <w:rsid w:val="00506799"/>
    <w:rsid w:val="00507BBF"/>
    <w:rsid w:val="00514630"/>
    <w:rsid w:val="0054142D"/>
    <w:rsid w:val="005454CD"/>
    <w:rsid w:val="005462C1"/>
    <w:rsid w:val="00550069"/>
    <w:rsid w:val="00551B62"/>
    <w:rsid w:val="00560868"/>
    <w:rsid w:val="005630EB"/>
    <w:rsid w:val="0057417B"/>
    <w:rsid w:val="0058398A"/>
    <w:rsid w:val="005942AB"/>
    <w:rsid w:val="005A4331"/>
    <w:rsid w:val="005A458D"/>
    <w:rsid w:val="005B0E01"/>
    <w:rsid w:val="005B3BFD"/>
    <w:rsid w:val="005B4A45"/>
    <w:rsid w:val="005D5C21"/>
    <w:rsid w:val="005E395D"/>
    <w:rsid w:val="00601B63"/>
    <w:rsid w:val="00604D5C"/>
    <w:rsid w:val="0061136D"/>
    <w:rsid w:val="00626A50"/>
    <w:rsid w:val="00630849"/>
    <w:rsid w:val="00633457"/>
    <w:rsid w:val="00634882"/>
    <w:rsid w:val="0063557B"/>
    <w:rsid w:val="00656D6F"/>
    <w:rsid w:val="00657F55"/>
    <w:rsid w:val="00673A39"/>
    <w:rsid w:val="00683289"/>
    <w:rsid w:val="006A03CC"/>
    <w:rsid w:val="006B627C"/>
    <w:rsid w:val="006C1150"/>
    <w:rsid w:val="006C3F6B"/>
    <w:rsid w:val="006D3A23"/>
    <w:rsid w:val="006F3AC2"/>
    <w:rsid w:val="00705BDC"/>
    <w:rsid w:val="00721179"/>
    <w:rsid w:val="00726BE0"/>
    <w:rsid w:val="00732622"/>
    <w:rsid w:val="0073695C"/>
    <w:rsid w:val="00741E07"/>
    <w:rsid w:val="00764EAA"/>
    <w:rsid w:val="00781654"/>
    <w:rsid w:val="007A7D54"/>
    <w:rsid w:val="007C6182"/>
    <w:rsid w:val="007C6725"/>
    <w:rsid w:val="007D10A1"/>
    <w:rsid w:val="007D4CF2"/>
    <w:rsid w:val="00802D6D"/>
    <w:rsid w:val="00807755"/>
    <w:rsid w:val="0081106C"/>
    <w:rsid w:val="0082460F"/>
    <w:rsid w:val="0083614D"/>
    <w:rsid w:val="00836F10"/>
    <w:rsid w:val="008422A6"/>
    <w:rsid w:val="008610A7"/>
    <w:rsid w:val="00866BBA"/>
    <w:rsid w:val="008A2C88"/>
    <w:rsid w:val="008A719D"/>
    <w:rsid w:val="008B0767"/>
    <w:rsid w:val="008B4E3D"/>
    <w:rsid w:val="008C4105"/>
    <w:rsid w:val="008F281E"/>
    <w:rsid w:val="008F3D12"/>
    <w:rsid w:val="0090702D"/>
    <w:rsid w:val="00913141"/>
    <w:rsid w:val="009265E3"/>
    <w:rsid w:val="009377E2"/>
    <w:rsid w:val="00940EA6"/>
    <w:rsid w:val="00953AA0"/>
    <w:rsid w:val="009556D4"/>
    <w:rsid w:val="00960244"/>
    <w:rsid w:val="00981F80"/>
    <w:rsid w:val="009857F0"/>
    <w:rsid w:val="009A3B39"/>
    <w:rsid w:val="009B5408"/>
    <w:rsid w:val="009C6CA1"/>
    <w:rsid w:val="009E19BA"/>
    <w:rsid w:val="009E3B16"/>
    <w:rsid w:val="009E45C3"/>
    <w:rsid w:val="009F02E7"/>
    <w:rsid w:val="009F2EC4"/>
    <w:rsid w:val="009F436D"/>
    <w:rsid w:val="00A05FFB"/>
    <w:rsid w:val="00A13C51"/>
    <w:rsid w:val="00A20493"/>
    <w:rsid w:val="00A321C3"/>
    <w:rsid w:val="00A35DBF"/>
    <w:rsid w:val="00A43DE4"/>
    <w:rsid w:val="00A47C33"/>
    <w:rsid w:val="00A518FA"/>
    <w:rsid w:val="00A5608A"/>
    <w:rsid w:val="00A8099D"/>
    <w:rsid w:val="00A81593"/>
    <w:rsid w:val="00A9075C"/>
    <w:rsid w:val="00A925E9"/>
    <w:rsid w:val="00AE3AA7"/>
    <w:rsid w:val="00AE61E1"/>
    <w:rsid w:val="00AF5567"/>
    <w:rsid w:val="00B0610A"/>
    <w:rsid w:val="00B276D8"/>
    <w:rsid w:val="00B96D31"/>
    <w:rsid w:val="00B97BC0"/>
    <w:rsid w:val="00BA373C"/>
    <w:rsid w:val="00BB26BB"/>
    <w:rsid w:val="00BB500C"/>
    <w:rsid w:val="00BC6F04"/>
    <w:rsid w:val="00BD034B"/>
    <w:rsid w:val="00BE4872"/>
    <w:rsid w:val="00BE5DCF"/>
    <w:rsid w:val="00BE6906"/>
    <w:rsid w:val="00BF5642"/>
    <w:rsid w:val="00C03AE8"/>
    <w:rsid w:val="00C066F9"/>
    <w:rsid w:val="00C138A2"/>
    <w:rsid w:val="00C14BAB"/>
    <w:rsid w:val="00C1702E"/>
    <w:rsid w:val="00C22BFD"/>
    <w:rsid w:val="00C52752"/>
    <w:rsid w:val="00C557FB"/>
    <w:rsid w:val="00C56DCC"/>
    <w:rsid w:val="00C628BA"/>
    <w:rsid w:val="00C63C80"/>
    <w:rsid w:val="00C736DC"/>
    <w:rsid w:val="00C74FAB"/>
    <w:rsid w:val="00CB5877"/>
    <w:rsid w:val="00CC728D"/>
    <w:rsid w:val="00CD6C5E"/>
    <w:rsid w:val="00CE684B"/>
    <w:rsid w:val="00CF5638"/>
    <w:rsid w:val="00D07F04"/>
    <w:rsid w:val="00D349CF"/>
    <w:rsid w:val="00D40A41"/>
    <w:rsid w:val="00D41B65"/>
    <w:rsid w:val="00D5150A"/>
    <w:rsid w:val="00D62D7A"/>
    <w:rsid w:val="00D7600C"/>
    <w:rsid w:val="00D95814"/>
    <w:rsid w:val="00DA18A4"/>
    <w:rsid w:val="00DB37FF"/>
    <w:rsid w:val="00DB4719"/>
    <w:rsid w:val="00DC30DF"/>
    <w:rsid w:val="00DC4CA6"/>
    <w:rsid w:val="00DD5CE7"/>
    <w:rsid w:val="00DE493E"/>
    <w:rsid w:val="00E07BF3"/>
    <w:rsid w:val="00E12C2F"/>
    <w:rsid w:val="00E25239"/>
    <w:rsid w:val="00EC2DED"/>
    <w:rsid w:val="00EE4D2F"/>
    <w:rsid w:val="00F03DE7"/>
    <w:rsid w:val="00F05540"/>
    <w:rsid w:val="00F11A17"/>
    <w:rsid w:val="00F2267C"/>
    <w:rsid w:val="00F33BB5"/>
    <w:rsid w:val="00F358B2"/>
    <w:rsid w:val="00F546AF"/>
    <w:rsid w:val="00F57EDD"/>
    <w:rsid w:val="00F97305"/>
    <w:rsid w:val="00FA50F1"/>
    <w:rsid w:val="00FB038A"/>
    <w:rsid w:val="00FB4879"/>
    <w:rsid w:val="00FB4C8E"/>
    <w:rsid w:val="00FC463B"/>
    <w:rsid w:val="00FD40BA"/>
    <w:rsid w:val="00FD46DF"/>
    <w:rsid w:val="00FE08FB"/>
    <w:rsid w:val="00FF0851"/>
    <w:rsid w:val="00FF0EDB"/>
    <w:rsid w:val="00FF1F0D"/>
    <w:rsid w:val="00FF414E"/>
    <w:rsid w:val="00FF6CD3"/>
    <w:rsid w:val="2EB048AC"/>
    <w:rsid w:val="5E8B28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EF3C97"/>
  <w15:docId w15:val="{3C70987B-4A4E-4ED4-B105-DD3A5CD29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A3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3A3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673A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673A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73A3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3A3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673A39"/>
    <w:rPr>
      <w:sz w:val="18"/>
      <w:szCs w:val="18"/>
    </w:rPr>
  </w:style>
  <w:style w:type="paragraph" w:styleId="a9">
    <w:name w:val="Document Map"/>
    <w:basedOn w:val="a"/>
    <w:link w:val="aa"/>
    <w:uiPriority w:val="99"/>
    <w:semiHidden/>
    <w:unhideWhenUsed/>
    <w:rsid w:val="004A64EE"/>
    <w:rPr>
      <w:rFonts w:ascii="宋体" w:eastAsia="宋体"/>
      <w:sz w:val="18"/>
      <w:szCs w:val="18"/>
    </w:rPr>
  </w:style>
  <w:style w:type="character" w:customStyle="1" w:styleId="aa">
    <w:name w:val="文档结构图 字符"/>
    <w:basedOn w:val="a0"/>
    <w:link w:val="a9"/>
    <w:uiPriority w:val="99"/>
    <w:semiHidden/>
    <w:rsid w:val="004A64EE"/>
    <w:rPr>
      <w:rFonts w:ascii="宋体" w:eastAsia="宋体"/>
      <w:kern w:val="2"/>
      <w:sz w:val="18"/>
      <w:szCs w:val="18"/>
    </w:rPr>
  </w:style>
  <w:style w:type="paragraph" w:customStyle="1" w:styleId="Default">
    <w:name w:val="Default"/>
    <w:rsid w:val="00A8099D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953AA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953AA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97</Words>
  <Characters>557</Characters>
  <Application>Microsoft Office Word</Application>
  <DocSecurity>0</DocSecurity>
  <Lines>4</Lines>
  <Paragraphs>1</Paragraphs>
  <ScaleCrop>false</ScaleCrop>
  <Company>P R C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大伟 孙</cp:lastModifiedBy>
  <cp:revision>25</cp:revision>
  <cp:lastPrinted>2021-04-17T03:10:00Z</cp:lastPrinted>
  <dcterms:created xsi:type="dcterms:W3CDTF">2020-04-24T08:50:00Z</dcterms:created>
  <dcterms:modified xsi:type="dcterms:W3CDTF">2023-04-26T01:43:00Z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