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>
        <w:rPr>
          <w:rFonts w:ascii="宋体" w:eastAsia="宋体" w:hAnsi="宋体" w:hint="eastAsia"/>
          <w:sz w:val="24"/>
          <w:szCs w:val="24"/>
        </w:rPr>
        <w:t xml:space="preserve">            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</w:t>
      </w:r>
      <w:r w:rsidR="001B31D6" w:rsidRPr="00F82E2F">
        <w:rPr>
          <w:rFonts w:ascii="宋体" w:eastAsia="宋体" w:hAnsi="宋体" w:hint="eastAsia"/>
          <w:sz w:val="24"/>
          <w:szCs w:val="24"/>
        </w:rPr>
        <w:t>2020-036</w:t>
      </w:r>
    </w:p>
    <w:p w:rsidR="0044414A" w:rsidRDefault="0044414A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六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:rsidR="0044414A" w:rsidRDefault="0044414A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>
        <w:tc>
          <w:tcPr>
            <w:tcW w:w="8364" w:type="dxa"/>
          </w:tcPr>
          <w:p w:rsidR="0044414A" w:rsidRDefault="005263D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本公司及董事会全体成员保证本公告内容不存在任何虚假记载、误导性陈述或者重大遗漏，并对其内容的真实性、准确性和完整性承担个别及连带责任。</w:t>
            </w:r>
          </w:p>
        </w:tc>
      </w:tr>
    </w:tbl>
    <w:p w:rsidR="0044414A" w:rsidRDefault="0044414A">
      <w:pPr>
        <w:pStyle w:val="Default"/>
        <w:spacing w:line="360" w:lineRule="auto"/>
        <w:rPr>
          <w:rFonts w:hAnsi="宋体"/>
        </w:rPr>
      </w:pPr>
    </w:p>
    <w:p w:rsidR="0044414A" w:rsidRPr="00195E40" w:rsidRDefault="005263D3" w:rsidP="001B31D6">
      <w:pPr>
        <w:pStyle w:val="Default"/>
        <w:spacing w:line="360" w:lineRule="auto"/>
        <w:ind w:firstLineChars="100" w:firstLine="240"/>
        <w:jc w:val="both"/>
        <w:rPr>
          <w:rFonts w:hAnsi="宋体"/>
        </w:rPr>
      </w:pPr>
      <w:r>
        <w:rPr>
          <w:rFonts w:hAnsi="宋体"/>
        </w:rPr>
        <w:t xml:space="preserve">  </w:t>
      </w:r>
      <w:r w:rsidR="001B31D6" w:rsidRPr="00195E40">
        <w:rPr>
          <w:rFonts w:hAnsi="宋体" w:hint="eastAsia"/>
          <w:bCs/>
        </w:rPr>
        <w:t>安徽省</w:t>
      </w:r>
      <w:r w:rsidR="001B31D6" w:rsidRPr="00195E40">
        <w:rPr>
          <w:rFonts w:hAnsi="宋体"/>
          <w:bCs/>
        </w:rPr>
        <w:t>交通建设</w:t>
      </w:r>
      <w:r w:rsidR="001B31D6" w:rsidRPr="00195E40">
        <w:rPr>
          <w:rFonts w:hAnsi="宋体"/>
        </w:rPr>
        <w:t>股份有限公司（以下简称“公司”）第二届董事会第六次会议通知于</w:t>
      </w:r>
      <w:r w:rsidR="001B31D6" w:rsidRPr="00195E40">
        <w:rPr>
          <w:rFonts w:hAnsi="宋体" w:hint="eastAsia"/>
        </w:rPr>
        <w:t>2020</w:t>
      </w:r>
      <w:r w:rsidR="001B31D6" w:rsidRPr="00195E40">
        <w:rPr>
          <w:rFonts w:hAnsi="宋体"/>
        </w:rPr>
        <w:t>年</w:t>
      </w:r>
      <w:r w:rsidR="001B31D6" w:rsidRPr="00195E40">
        <w:rPr>
          <w:rFonts w:hAnsi="宋体" w:hint="eastAsia"/>
        </w:rPr>
        <w:t>4月24日</w:t>
      </w:r>
      <w:r w:rsidR="001B31D6" w:rsidRPr="00195E40">
        <w:rPr>
          <w:rFonts w:hAnsi="宋体"/>
        </w:rPr>
        <w:t>以</w:t>
      </w:r>
      <w:r w:rsidR="001B31D6" w:rsidRPr="00195E40">
        <w:rPr>
          <w:rFonts w:hAnsi="宋体" w:hint="eastAsia"/>
        </w:rPr>
        <w:t>电子邮件</w:t>
      </w:r>
      <w:r w:rsidR="001B31D6" w:rsidRPr="00195E40">
        <w:rPr>
          <w:rFonts w:hAnsi="宋体"/>
        </w:rPr>
        <w:t>方式送达各位董事。会议于</w:t>
      </w:r>
      <w:r w:rsidR="001B31D6" w:rsidRPr="00195E40">
        <w:rPr>
          <w:rFonts w:hAnsi="宋体" w:hint="eastAsia"/>
        </w:rPr>
        <w:t>2020</w:t>
      </w:r>
      <w:r w:rsidR="001B31D6" w:rsidRPr="00195E40">
        <w:rPr>
          <w:rFonts w:hAnsi="宋体"/>
        </w:rPr>
        <w:t>年</w:t>
      </w:r>
      <w:r w:rsidR="001B31D6" w:rsidRPr="00195E40">
        <w:rPr>
          <w:rFonts w:hAnsi="宋体" w:hint="eastAsia"/>
        </w:rPr>
        <w:t>4月28日</w:t>
      </w:r>
      <w:r w:rsidR="001B31D6" w:rsidRPr="00195E40">
        <w:rPr>
          <w:rFonts w:hAnsi="宋体"/>
        </w:rPr>
        <w:t>以现场和通讯</w:t>
      </w:r>
      <w:r w:rsidR="001B31D6" w:rsidRPr="00195E40">
        <w:rPr>
          <w:rFonts w:hAnsi="宋体" w:hint="eastAsia"/>
        </w:rPr>
        <w:t>会议</w:t>
      </w:r>
      <w:r w:rsidR="001B31D6" w:rsidRPr="00195E40">
        <w:rPr>
          <w:rFonts w:hAnsi="宋体"/>
        </w:rPr>
        <w:t>的方式在公司会议室召开。本次会议应出席董事</w:t>
      </w:r>
      <w:r w:rsidR="001B31D6" w:rsidRPr="00195E40">
        <w:rPr>
          <w:rFonts w:hAnsi="宋体" w:hint="eastAsia"/>
        </w:rPr>
        <w:t>9人</w:t>
      </w:r>
      <w:r w:rsidR="001B31D6" w:rsidRPr="00195E40">
        <w:rPr>
          <w:rFonts w:hAnsi="宋体"/>
        </w:rPr>
        <w:t>，实际出席董事</w:t>
      </w:r>
      <w:r w:rsidR="001B31D6" w:rsidRPr="00195E40">
        <w:rPr>
          <w:rFonts w:hAnsi="宋体" w:hint="eastAsia"/>
        </w:rPr>
        <w:t>9人，其中董事李强以通讯方式参会。</w:t>
      </w:r>
      <w:r w:rsidR="001B31D6" w:rsidRPr="00195E40">
        <w:rPr>
          <w:rFonts w:hAnsi="宋体"/>
        </w:rPr>
        <w:t>本次会议由</w:t>
      </w:r>
      <w:r w:rsidR="00EE713F">
        <w:rPr>
          <w:rFonts w:hAnsi="宋体"/>
        </w:rPr>
        <w:t>董事长</w:t>
      </w:r>
      <w:r w:rsidR="001B31D6" w:rsidRPr="00195E40">
        <w:rPr>
          <w:rFonts w:hAnsi="宋体" w:hint="eastAsia"/>
        </w:rPr>
        <w:t>胡</w:t>
      </w:r>
      <w:r w:rsidR="001B31D6" w:rsidRPr="00195E40">
        <w:rPr>
          <w:rFonts w:hAnsi="宋体"/>
        </w:rPr>
        <w:t>先宽</w:t>
      </w:r>
      <w:r w:rsidR="001B31D6" w:rsidRPr="00195E40">
        <w:rPr>
          <w:rFonts w:hAnsi="宋体" w:hint="eastAsia"/>
        </w:rPr>
        <w:t>先生召集并</w:t>
      </w:r>
      <w:r w:rsidR="001B31D6" w:rsidRPr="00195E40">
        <w:rPr>
          <w:rFonts w:hAnsi="宋体"/>
        </w:rPr>
        <w:t>主持。本次会议的召开符合《中华人民共和国公司法》、《公司章程》、《董事会议事规则》等有关法律、法规、规范性文件的规定，程序合法。</w:t>
      </w:r>
      <w:r w:rsidRPr="00195E40">
        <w:rPr>
          <w:rFonts w:hAnsi="宋体"/>
        </w:rPr>
        <w:t xml:space="preserve"> </w:t>
      </w:r>
    </w:p>
    <w:p w:rsidR="00170BBF" w:rsidRPr="00170BBF" w:rsidRDefault="00170BBF" w:rsidP="00170BBF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kern w:val="0"/>
          <w:sz w:val="24"/>
          <w:szCs w:val="24"/>
        </w:rPr>
      </w:pPr>
      <w:r w:rsidRPr="00170BBF">
        <w:rPr>
          <w:rFonts w:ascii="宋体" w:eastAsia="宋体" w:hAnsi="宋体" w:hint="eastAsia"/>
          <w:b/>
          <w:kern w:val="0"/>
          <w:sz w:val="24"/>
          <w:szCs w:val="24"/>
        </w:rPr>
        <w:t>一、经与会董事认真讨论，审核并通过如下事项：</w:t>
      </w:r>
    </w:p>
    <w:p w:rsidR="001B31D6" w:rsidRPr="00195E40" w:rsidRDefault="001B31D6" w:rsidP="00195E40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kern w:val="0"/>
          <w:sz w:val="24"/>
          <w:szCs w:val="24"/>
        </w:rPr>
      </w:pPr>
      <w:r w:rsidRPr="00195E40">
        <w:rPr>
          <w:rFonts w:ascii="宋体" w:eastAsia="宋体" w:hAnsi="宋体" w:hint="eastAsia"/>
          <w:b/>
          <w:kern w:val="0"/>
          <w:sz w:val="24"/>
          <w:szCs w:val="24"/>
        </w:rPr>
        <w:t>1、审议通过“关于《安徽省交通建设股份有限公司2020年第一季度报告》的议案”</w:t>
      </w:r>
    </w:p>
    <w:p w:rsidR="001B31D6" w:rsidRPr="00195E40" w:rsidRDefault="001B31D6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经与会董事审议，一致通过“关于《安徽省交通建设股份有限公司2020年第一季度报告》的议案”。</w:t>
      </w:r>
    </w:p>
    <w:p w:rsidR="001B31D6" w:rsidRPr="00195E40" w:rsidRDefault="001B31D6" w:rsidP="002973EA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具体内容详见2020年4月</w:t>
      </w:r>
      <w:r w:rsidR="00195E40" w:rsidRPr="00195E40">
        <w:rPr>
          <w:rFonts w:hAnsi="宋体" w:hint="eastAsia"/>
          <w:bCs/>
        </w:rPr>
        <w:t>29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</w:t>
      </w:r>
      <w:r w:rsidR="002973EA" w:rsidRPr="00195E40">
        <w:rPr>
          <w:rFonts w:hAnsi="宋体" w:hint="eastAsia"/>
          <w:bCs/>
        </w:rPr>
        <w:t>www.sse.com.cn）的《安徽省交通建设股份有限公司2020年第一季度报告</w:t>
      </w:r>
      <w:r w:rsidRPr="00195E40">
        <w:rPr>
          <w:rFonts w:hAnsi="宋体" w:hint="eastAsia"/>
          <w:bCs/>
        </w:rPr>
        <w:t>》。</w:t>
      </w:r>
    </w:p>
    <w:p w:rsidR="0044414A" w:rsidRPr="00195E40" w:rsidRDefault="001B31D6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Pr="00195E40">
        <w:rPr>
          <w:rFonts w:hAnsi="宋体" w:hint="eastAsia"/>
          <w:bCs/>
        </w:rPr>
        <w:t>9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  <w:bookmarkStart w:id="0" w:name="_GoBack"/>
      <w:bookmarkEnd w:id="0"/>
    </w:p>
    <w:p w:rsidR="0044414A" w:rsidRPr="00195E40" w:rsidRDefault="001B31D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:rsidR="0044414A" w:rsidRPr="00195E40" w:rsidRDefault="00B30AD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六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</w:p>
    <w:p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:rsidR="0044414A" w:rsidRDefault="00EE713F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 w:rsidRPr="00EE713F">
        <w:rPr>
          <w:rFonts w:hAnsi="宋体" w:hint="eastAsia"/>
          <w:bCs/>
        </w:rPr>
        <w:t>2020年4月29日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305DB"/>
    <w:rsid w:val="00037CA0"/>
    <w:rsid w:val="00041323"/>
    <w:rsid w:val="000566E0"/>
    <w:rsid w:val="00085C09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2E2F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014B2-D273-485F-BA6B-4DDB9BF1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ody Text"/>
    <w:basedOn w:val="a"/>
    <w:link w:val="af2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af2">
    <w:name w:val="正文文本 字符"/>
    <w:basedOn w:val="a0"/>
    <w:link w:val="af1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C2A7B-C2F7-4D10-9A15-2CF80133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21</cp:revision>
  <dcterms:created xsi:type="dcterms:W3CDTF">2019-10-21T02:21:00Z</dcterms:created>
  <dcterms:modified xsi:type="dcterms:W3CDTF">2020-04-28T08:59:00Z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